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b/>
          <w:bCs/>
          <w:szCs w:val="21"/>
          <w:shd w:val="clear" w:color="auto" w:fill="FFFFFF"/>
        </w:rPr>
      </w:pPr>
    </w:p>
    <w:p>
      <w:pPr>
        <w:jc w:val="center"/>
        <w:rPr>
          <w:rFonts w:asciiTheme="minorEastAsia" w:hAnsiTheme="minorEastAsia" w:eastAsiaTheme="minorEastAsia" w:cstheme="minorEastAsia"/>
          <w:b/>
          <w:bCs/>
          <w:sz w:val="72"/>
          <w:szCs w:val="72"/>
          <w:shd w:val="clear" w:color="auto" w:fill="FFFFFF"/>
        </w:rPr>
      </w:pPr>
    </w:p>
    <w:p>
      <w:pPr>
        <w:jc w:val="center"/>
        <w:rPr>
          <w:rFonts w:asciiTheme="minorEastAsia" w:hAnsiTheme="minorEastAsia" w:eastAsiaTheme="minorEastAsia" w:cstheme="minorEastAsia"/>
          <w:b/>
          <w:bCs/>
          <w:sz w:val="72"/>
          <w:szCs w:val="72"/>
          <w:shd w:val="clear" w:color="auto" w:fill="FFFFFF"/>
        </w:rPr>
      </w:pPr>
      <w:bookmarkStart w:id="10" w:name="_GoBack"/>
      <w:r>
        <w:rPr>
          <w:rFonts w:hint="eastAsia" w:asciiTheme="minorEastAsia" w:hAnsiTheme="minorEastAsia" w:eastAsiaTheme="minorEastAsia" w:cstheme="minorEastAsia"/>
          <w:b/>
          <w:bCs/>
          <w:sz w:val="72"/>
          <w:szCs w:val="72"/>
          <w:shd w:val="clear" w:color="auto" w:fill="FFFFFF"/>
        </w:rPr>
        <w:t>资格审查材料</w:t>
      </w:r>
    </w:p>
    <w:bookmarkEnd w:id="10"/>
    <w:p>
      <w:pPr>
        <w:pStyle w:val="11"/>
        <w:rPr>
          <w:rFonts w:asciiTheme="minorEastAsia" w:hAnsiTheme="minorEastAsia" w:eastAsiaTheme="minorEastAsia" w:cstheme="minorEastAsia"/>
          <w:b/>
          <w:bCs/>
          <w:szCs w:val="21"/>
          <w:shd w:val="clear" w:color="auto" w:fill="FFFFFF"/>
        </w:rPr>
      </w:pPr>
    </w:p>
    <w:p>
      <w:pPr>
        <w:pStyle w:val="11"/>
        <w:rPr>
          <w:rFonts w:asciiTheme="minorEastAsia" w:hAnsiTheme="minorEastAsia" w:eastAsiaTheme="minorEastAsia" w:cstheme="minorEastAsia"/>
          <w:b/>
          <w:bCs/>
          <w:szCs w:val="21"/>
          <w:shd w:val="clear" w:color="auto" w:fill="FFFFFF"/>
        </w:rPr>
      </w:pPr>
    </w:p>
    <w:p>
      <w:pPr>
        <w:pStyle w:val="11"/>
        <w:rPr>
          <w:rFonts w:asciiTheme="minorEastAsia" w:hAnsiTheme="minorEastAsia" w:eastAsiaTheme="minorEastAsia" w:cstheme="minorEastAsia"/>
          <w:b/>
          <w:bCs/>
          <w:szCs w:val="21"/>
          <w:shd w:val="clear" w:color="auto" w:fill="FFFFFF"/>
        </w:rPr>
      </w:pPr>
    </w:p>
    <w:p>
      <w:pPr>
        <w:pStyle w:val="11"/>
        <w:rPr>
          <w:rFonts w:asciiTheme="minorEastAsia" w:hAnsiTheme="minorEastAsia" w:eastAsiaTheme="minorEastAsia" w:cstheme="minorEastAsia"/>
          <w:b/>
          <w:bCs/>
          <w:szCs w:val="21"/>
          <w:shd w:val="clear" w:color="auto" w:fill="FFFFFF"/>
        </w:rPr>
      </w:pPr>
    </w:p>
    <w:p>
      <w:pPr>
        <w:pStyle w:val="11"/>
        <w:rPr>
          <w:rFonts w:asciiTheme="minorEastAsia" w:hAnsiTheme="minorEastAsia" w:eastAsiaTheme="minorEastAsia" w:cstheme="minorEastAsia"/>
          <w:b/>
          <w:bCs/>
          <w:szCs w:val="21"/>
          <w:shd w:val="clear" w:color="auto" w:fill="FFFFFF"/>
        </w:rPr>
      </w:pPr>
    </w:p>
    <w:p>
      <w:pPr>
        <w:pStyle w:val="11"/>
        <w:rPr>
          <w:rFonts w:asciiTheme="minorEastAsia" w:hAnsiTheme="minorEastAsia" w:eastAsiaTheme="minorEastAsia" w:cstheme="minorEastAsia"/>
          <w:b/>
          <w:bCs/>
          <w:szCs w:val="21"/>
          <w:shd w:val="clear" w:color="auto" w:fill="FFFFFF"/>
        </w:rPr>
      </w:pPr>
    </w:p>
    <w:p>
      <w:pPr>
        <w:pStyle w:val="10"/>
        <w:widowControl/>
        <w:spacing w:beforeAutospacing="0" w:after="150" w:afterAutospacing="0" w:line="360" w:lineRule="auto"/>
        <w:ind w:left="-362" w:right="-362" w:firstLine="1920"/>
        <w:rPr>
          <w:rFonts w:asciiTheme="minorEastAsia" w:hAnsiTheme="minorEastAsia" w:eastAsiaTheme="minorEastAsia" w:cstheme="minorEastAsia"/>
          <w:sz w:val="32"/>
          <w:szCs w:val="32"/>
        </w:rPr>
      </w:pPr>
      <w:r>
        <w:rPr>
          <w:rStyle w:val="15"/>
          <w:rFonts w:hint="eastAsia" w:asciiTheme="minorEastAsia" w:hAnsiTheme="minorEastAsia" w:eastAsiaTheme="minorEastAsia" w:cstheme="minorEastAsia"/>
          <w:sz w:val="32"/>
          <w:szCs w:val="32"/>
          <w:shd w:val="clear" w:color="auto" w:fill="FFFFFF"/>
        </w:rPr>
        <w:t>项目名称：</w:t>
      </w:r>
      <w:r>
        <w:rPr>
          <w:rStyle w:val="15"/>
          <w:rFonts w:hint="eastAsia" w:asciiTheme="minorEastAsia" w:hAnsiTheme="minorEastAsia" w:eastAsiaTheme="minorEastAsia" w:cstheme="minorEastAsia"/>
          <w:sz w:val="32"/>
          <w:szCs w:val="32"/>
          <w:u w:val="single"/>
          <w:shd w:val="clear" w:color="auto" w:fill="FFFFFF"/>
        </w:rPr>
        <w:t xml:space="preserve">                      </w:t>
      </w:r>
    </w:p>
    <w:p>
      <w:pPr>
        <w:pStyle w:val="10"/>
        <w:widowControl/>
        <w:spacing w:beforeAutospacing="0" w:after="150" w:afterAutospacing="0" w:line="360" w:lineRule="auto"/>
        <w:ind w:left="-362" w:right="-362" w:firstLine="1920"/>
        <w:rPr>
          <w:rFonts w:asciiTheme="minorEastAsia" w:hAnsiTheme="minorEastAsia" w:eastAsiaTheme="minorEastAsia" w:cstheme="minorEastAsia"/>
          <w:sz w:val="32"/>
          <w:szCs w:val="32"/>
        </w:rPr>
      </w:pPr>
      <w:r>
        <w:rPr>
          <w:rStyle w:val="15"/>
          <w:rFonts w:hint="eastAsia" w:asciiTheme="minorEastAsia" w:hAnsiTheme="minorEastAsia" w:eastAsiaTheme="minorEastAsia" w:cstheme="minorEastAsia"/>
          <w:sz w:val="32"/>
          <w:szCs w:val="32"/>
          <w:shd w:val="clear" w:color="auto" w:fill="FFFFFF"/>
        </w:rPr>
        <w:t>项目编号：</w:t>
      </w:r>
      <w:r>
        <w:rPr>
          <w:rStyle w:val="15"/>
          <w:rFonts w:hint="eastAsia" w:asciiTheme="minorEastAsia" w:hAnsiTheme="minorEastAsia" w:eastAsiaTheme="minorEastAsia" w:cstheme="minorEastAsia"/>
          <w:sz w:val="32"/>
          <w:szCs w:val="32"/>
          <w:u w:val="single"/>
          <w:shd w:val="clear" w:color="auto" w:fill="FFFFFF"/>
        </w:rPr>
        <w:t xml:space="preserve">                      </w:t>
      </w:r>
    </w:p>
    <w:p>
      <w:pPr>
        <w:pStyle w:val="10"/>
        <w:widowControl/>
        <w:spacing w:beforeAutospacing="0" w:after="150" w:afterAutospacing="0" w:line="360" w:lineRule="auto"/>
        <w:ind w:left="-362" w:right="-362" w:firstLine="1920"/>
        <w:rPr>
          <w:rFonts w:asciiTheme="minorEastAsia" w:hAnsiTheme="minorEastAsia" w:eastAsiaTheme="minorEastAsia" w:cstheme="minorEastAsia"/>
          <w:sz w:val="32"/>
          <w:szCs w:val="32"/>
        </w:rPr>
      </w:pPr>
      <w:r>
        <w:rPr>
          <w:rStyle w:val="15"/>
          <w:rFonts w:hint="eastAsia" w:asciiTheme="minorEastAsia" w:hAnsiTheme="minorEastAsia" w:eastAsiaTheme="minorEastAsia" w:cstheme="minorEastAsia"/>
          <w:sz w:val="32"/>
          <w:szCs w:val="32"/>
          <w:shd w:val="clear" w:color="auto" w:fill="FFFFFF"/>
        </w:rPr>
        <w:t>所报合同包：</w:t>
      </w:r>
      <w:r>
        <w:rPr>
          <w:rStyle w:val="15"/>
          <w:rFonts w:hint="eastAsia" w:asciiTheme="minorEastAsia" w:hAnsiTheme="minorEastAsia" w:eastAsiaTheme="minorEastAsia" w:cstheme="minorEastAsia"/>
          <w:sz w:val="32"/>
          <w:szCs w:val="32"/>
          <w:u w:val="single"/>
          <w:shd w:val="clear" w:color="auto" w:fill="FFFFFF"/>
        </w:rPr>
        <w:t xml:space="preserve">                    </w:t>
      </w:r>
    </w:p>
    <w:p>
      <w:pPr>
        <w:pStyle w:val="10"/>
        <w:widowControl/>
        <w:spacing w:beforeAutospacing="0" w:after="150" w:afterAutospacing="0" w:line="360" w:lineRule="auto"/>
        <w:ind w:left="-362" w:right="-362"/>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color="auto" w:fill="FFFFFF"/>
        </w:rPr>
        <w:t> </w:t>
      </w:r>
    </w:p>
    <w:p>
      <w:pPr>
        <w:pStyle w:val="10"/>
        <w:widowControl/>
        <w:spacing w:beforeAutospacing="0" w:after="150" w:afterAutospacing="0" w:line="360" w:lineRule="auto"/>
        <w:ind w:left="-362" w:right="-362"/>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color="auto" w:fill="FFFFFF"/>
        </w:rPr>
        <w:t> </w:t>
      </w:r>
    </w:p>
    <w:p>
      <w:pPr>
        <w:pStyle w:val="10"/>
        <w:widowControl/>
        <w:spacing w:beforeAutospacing="0" w:after="150" w:afterAutospacing="0" w:line="360" w:lineRule="auto"/>
        <w:ind w:left="-362" w:right="-362"/>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color="auto" w:fill="FFFFFF"/>
        </w:rPr>
        <w:t> </w:t>
      </w:r>
    </w:p>
    <w:p>
      <w:pPr>
        <w:pStyle w:val="10"/>
        <w:widowControl/>
        <w:spacing w:beforeAutospacing="0" w:after="150" w:afterAutospacing="0" w:line="360" w:lineRule="auto"/>
        <w:ind w:left="-362" w:right="-362"/>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color="auto" w:fill="FFFFFF"/>
        </w:rPr>
        <w:t> </w:t>
      </w:r>
    </w:p>
    <w:p>
      <w:pPr>
        <w:pStyle w:val="10"/>
        <w:widowControl/>
        <w:spacing w:beforeAutospacing="0" w:after="150" w:afterAutospacing="0" w:line="360" w:lineRule="auto"/>
        <w:ind w:left="-362" w:right="-362" w:firstLine="1920"/>
        <w:rPr>
          <w:rStyle w:val="15"/>
          <w:rFonts w:asciiTheme="minorEastAsia" w:hAnsiTheme="minorEastAsia" w:eastAsiaTheme="minorEastAsia" w:cstheme="minorEastAsia"/>
          <w:sz w:val="32"/>
          <w:szCs w:val="32"/>
          <w:u w:val="single"/>
          <w:shd w:val="clear" w:color="auto" w:fill="FFFFFF"/>
        </w:rPr>
      </w:pPr>
      <w:r>
        <w:rPr>
          <w:rStyle w:val="15"/>
          <w:rFonts w:hint="eastAsia" w:asciiTheme="minorEastAsia" w:hAnsiTheme="minorEastAsia" w:eastAsiaTheme="minorEastAsia" w:cstheme="minorEastAsia"/>
          <w:sz w:val="32"/>
          <w:szCs w:val="32"/>
          <w:shd w:val="clear" w:color="auto" w:fill="FFFFFF"/>
        </w:rPr>
        <w:t>报名供应商（全称）：</w:t>
      </w:r>
      <w:r>
        <w:rPr>
          <w:rStyle w:val="15"/>
          <w:rFonts w:hint="eastAsia" w:asciiTheme="minorEastAsia" w:hAnsiTheme="minorEastAsia" w:eastAsiaTheme="minorEastAsia" w:cstheme="minorEastAsia"/>
          <w:sz w:val="32"/>
          <w:szCs w:val="32"/>
          <w:u w:val="single"/>
          <w:shd w:val="clear" w:color="auto" w:fill="FFFFFF"/>
        </w:rPr>
        <w:t xml:space="preserve">                        </w:t>
      </w:r>
    </w:p>
    <w:p>
      <w:pPr>
        <w:pStyle w:val="10"/>
        <w:widowControl/>
        <w:tabs>
          <w:tab w:val="left" w:pos="1680"/>
        </w:tabs>
        <w:spacing w:beforeAutospacing="0" w:after="150" w:afterAutospacing="0" w:line="360" w:lineRule="auto"/>
        <w:ind w:right="-362" w:firstLine="1687" w:firstLineChars="525"/>
        <w:rPr>
          <w:rStyle w:val="15"/>
          <w:rFonts w:asciiTheme="minorEastAsia" w:hAnsiTheme="minorEastAsia" w:eastAsiaTheme="minorEastAsia" w:cstheme="minorEastAsia"/>
          <w:sz w:val="32"/>
          <w:szCs w:val="32"/>
          <w:shd w:val="clear" w:color="auto" w:fill="FFFFFF"/>
        </w:rPr>
      </w:pPr>
      <w:r>
        <w:rPr>
          <w:rStyle w:val="15"/>
          <w:rFonts w:hint="eastAsia" w:asciiTheme="minorEastAsia" w:hAnsiTheme="minorEastAsia" w:eastAsiaTheme="minorEastAsia" w:cstheme="minorEastAsia"/>
          <w:sz w:val="32"/>
          <w:szCs w:val="32"/>
          <w:shd w:val="clear" w:color="auto" w:fill="FFFFFF"/>
        </w:rPr>
        <w:t>日期：</w:t>
      </w:r>
      <w:r>
        <w:rPr>
          <w:rStyle w:val="15"/>
          <w:rFonts w:hint="eastAsia" w:asciiTheme="minorEastAsia" w:hAnsiTheme="minorEastAsia" w:eastAsiaTheme="minorEastAsia" w:cstheme="minorEastAsia"/>
          <w:sz w:val="32"/>
          <w:szCs w:val="32"/>
          <w:u w:val="single"/>
          <w:shd w:val="clear" w:color="auto" w:fill="FFFFFF"/>
        </w:rPr>
        <w:t xml:space="preserve">        </w:t>
      </w:r>
      <w:r>
        <w:rPr>
          <w:rStyle w:val="15"/>
          <w:rFonts w:hint="eastAsia" w:asciiTheme="minorEastAsia" w:hAnsiTheme="minorEastAsia" w:eastAsiaTheme="minorEastAsia" w:cstheme="minorEastAsia"/>
          <w:sz w:val="32"/>
          <w:szCs w:val="32"/>
          <w:shd w:val="clear" w:color="auto" w:fill="FFFFFF"/>
        </w:rPr>
        <w:t>年</w:t>
      </w:r>
      <w:r>
        <w:rPr>
          <w:rStyle w:val="15"/>
          <w:rFonts w:hint="eastAsia" w:asciiTheme="minorEastAsia" w:hAnsiTheme="minorEastAsia" w:eastAsiaTheme="minorEastAsia" w:cstheme="minorEastAsia"/>
          <w:sz w:val="32"/>
          <w:szCs w:val="32"/>
          <w:u w:val="single"/>
          <w:shd w:val="clear" w:color="auto" w:fill="FFFFFF"/>
        </w:rPr>
        <w:t xml:space="preserve">     </w:t>
      </w:r>
      <w:r>
        <w:rPr>
          <w:rStyle w:val="15"/>
          <w:rFonts w:hint="eastAsia" w:asciiTheme="minorEastAsia" w:hAnsiTheme="minorEastAsia" w:eastAsiaTheme="minorEastAsia" w:cstheme="minorEastAsia"/>
          <w:sz w:val="32"/>
          <w:szCs w:val="32"/>
          <w:shd w:val="clear" w:color="auto" w:fill="FFFFFF"/>
        </w:rPr>
        <w:t>月</w:t>
      </w:r>
      <w:r>
        <w:rPr>
          <w:rStyle w:val="15"/>
          <w:rFonts w:hint="eastAsia" w:asciiTheme="minorEastAsia" w:hAnsiTheme="minorEastAsia" w:eastAsiaTheme="minorEastAsia" w:cstheme="minorEastAsia"/>
          <w:sz w:val="32"/>
          <w:szCs w:val="32"/>
          <w:u w:val="single"/>
          <w:shd w:val="clear" w:color="auto" w:fill="FFFFFF"/>
        </w:rPr>
        <w:t xml:space="preserve">     </w:t>
      </w:r>
      <w:r>
        <w:rPr>
          <w:rStyle w:val="15"/>
          <w:rFonts w:hint="eastAsia" w:asciiTheme="minorEastAsia" w:hAnsiTheme="minorEastAsia" w:eastAsiaTheme="minorEastAsia" w:cstheme="minorEastAsia"/>
          <w:sz w:val="32"/>
          <w:szCs w:val="32"/>
          <w:shd w:val="clear" w:color="auto" w:fill="FFFFFF"/>
        </w:rPr>
        <w:t xml:space="preserve">日  </w:t>
      </w:r>
    </w:p>
    <w:p>
      <w:pPr>
        <w:pStyle w:val="10"/>
        <w:widowControl/>
        <w:spacing w:beforeAutospacing="0" w:after="150" w:afterAutospacing="0" w:line="360" w:lineRule="auto"/>
        <w:ind w:left="-362" w:right="-362" w:firstLine="1920"/>
        <w:rPr>
          <w:rStyle w:val="15"/>
          <w:rFonts w:asciiTheme="minorEastAsia" w:hAnsiTheme="minorEastAsia" w:eastAsiaTheme="minorEastAsia" w:cstheme="minorEastAsia"/>
          <w:sz w:val="21"/>
          <w:szCs w:val="21"/>
          <w:shd w:val="clear" w:color="auto" w:fill="FFFFFF"/>
        </w:rPr>
      </w:pPr>
    </w:p>
    <w:p>
      <w:pPr>
        <w:rPr>
          <w:rFonts w:asciiTheme="minorEastAsia" w:hAnsiTheme="minorEastAsia" w:eastAsiaTheme="minorEastAsia" w:cstheme="minorEastAsia"/>
          <w:b/>
          <w:bCs/>
          <w:szCs w:val="21"/>
          <w:shd w:val="clear" w:color="auto" w:fill="FFFFFF"/>
        </w:rPr>
      </w:pPr>
      <w:r>
        <w:rPr>
          <w:rFonts w:hint="eastAsia" w:asciiTheme="minorEastAsia" w:hAnsiTheme="minorEastAsia" w:eastAsiaTheme="minorEastAsia" w:cstheme="minorEastAsia"/>
          <w:b/>
          <w:bCs/>
          <w:szCs w:val="21"/>
          <w:shd w:val="clear" w:color="auto" w:fill="FFFFFF"/>
        </w:rPr>
        <w:br w:type="page"/>
      </w:r>
    </w:p>
    <w:sdt>
      <w:sdtPr>
        <w:rPr>
          <w:rFonts w:ascii="宋体" w:hAnsi="宋体"/>
        </w:rPr>
        <w:id w:val="147474804"/>
        <w:docPartObj>
          <w:docPartGallery w:val="Table of Contents"/>
          <w:docPartUnique/>
        </w:docPartObj>
      </w:sdtPr>
      <w:sdtEndPr>
        <w:rPr>
          <w:rFonts w:ascii="宋体" w:hAnsi="宋体"/>
        </w:rPr>
      </w:sdtEndPr>
      <w:sdtContent>
        <w:p>
          <w:pPr>
            <w:jc w:val="center"/>
          </w:pPr>
          <w:r>
            <w:rPr>
              <w:rFonts w:ascii="宋体" w:hAnsi="宋体"/>
            </w:rPr>
            <w:t>目录</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fldChar w:fldCharType="begin"/>
          </w:r>
          <w:r>
            <w:instrText xml:space="preserve">TOC \o "1-3" \h \u </w:instrText>
          </w:r>
          <w: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_Toc29398 </w:instrText>
          </w:r>
          <w:r>
            <w:rPr>
              <w:rFonts w:hint="eastAsia" w:ascii="宋体" w:hAnsi="宋体" w:eastAsia="宋体" w:cs="宋体"/>
              <w:sz w:val="28"/>
              <w:szCs w:val="28"/>
            </w:rPr>
            <w:fldChar w:fldCharType="separate"/>
          </w:r>
          <w:r>
            <w:rPr>
              <w:rFonts w:hint="eastAsia" w:ascii="宋体" w:hAnsi="宋体" w:eastAsia="宋体" w:cs="宋体"/>
              <w:sz w:val="28"/>
              <w:szCs w:val="28"/>
            </w:rPr>
            <w:t>① 供应商的资格声明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_Toc29398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_Toc3160 </w:instrText>
          </w:r>
          <w:r>
            <w:rPr>
              <w:rFonts w:hint="eastAsia" w:ascii="宋体" w:hAnsi="宋体" w:eastAsia="宋体" w:cs="宋体"/>
              <w:sz w:val="28"/>
              <w:szCs w:val="28"/>
            </w:rPr>
            <w:fldChar w:fldCharType="separate"/>
          </w:r>
          <w:r>
            <w:rPr>
              <w:rFonts w:hint="eastAsia" w:ascii="宋体" w:hAnsi="宋体" w:eastAsia="宋体" w:cs="宋体"/>
              <w:sz w:val="28"/>
              <w:szCs w:val="28"/>
            </w:rPr>
            <w:t>② 单位负责人授权书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_Toc3160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_Toc4383 </w:instrText>
          </w:r>
          <w:r>
            <w:rPr>
              <w:rFonts w:hint="eastAsia" w:ascii="宋体" w:hAnsi="宋体" w:eastAsia="宋体" w:cs="宋体"/>
              <w:sz w:val="28"/>
              <w:szCs w:val="28"/>
            </w:rPr>
            <w:fldChar w:fldCharType="separate"/>
          </w:r>
          <w:r>
            <w:rPr>
              <w:rFonts w:hint="eastAsia" w:ascii="宋体" w:hAnsi="宋体" w:eastAsia="宋体" w:cs="宋体"/>
              <w:sz w:val="28"/>
              <w:szCs w:val="28"/>
            </w:rPr>
            <w:t>③ 营业执照等证明文件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_Toc4383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_Toc8784 </w:instrText>
          </w:r>
          <w:r>
            <w:rPr>
              <w:rFonts w:hint="eastAsia" w:ascii="宋体" w:hAnsi="宋体" w:eastAsia="宋体" w:cs="宋体"/>
              <w:sz w:val="28"/>
              <w:szCs w:val="28"/>
            </w:rPr>
            <w:fldChar w:fldCharType="separate"/>
          </w:r>
          <w:r>
            <w:rPr>
              <w:rFonts w:hint="eastAsia" w:ascii="宋体" w:hAnsi="宋体" w:eastAsia="宋体" w:cs="宋体"/>
              <w:sz w:val="28"/>
              <w:szCs w:val="28"/>
            </w:rPr>
            <w:t>④ 不含外资背景，非外资企业或外资控股企业的书面声明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_Toc8784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_Toc5597 </w:instrText>
          </w:r>
          <w:r>
            <w:rPr>
              <w:rFonts w:hint="eastAsia" w:ascii="宋体" w:hAnsi="宋体" w:eastAsia="宋体" w:cs="宋体"/>
              <w:sz w:val="28"/>
              <w:szCs w:val="28"/>
            </w:rPr>
            <w:fldChar w:fldCharType="separate"/>
          </w:r>
          <w:r>
            <w:rPr>
              <w:rFonts w:hint="eastAsia" w:ascii="宋体" w:hAnsi="宋体" w:eastAsia="宋体" w:cs="宋体"/>
              <w:sz w:val="28"/>
              <w:szCs w:val="28"/>
            </w:rPr>
            <w:t>⑤ 参加采购活动前三年内无不良经营记录、未被政府及军队列为失信代理机构名单的书面声明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_Toc5597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_Toc29899 </w:instrText>
          </w:r>
          <w:r>
            <w:rPr>
              <w:rFonts w:hint="eastAsia" w:ascii="宋体" w:hAnsi="宋体" w:eastAsia="宋体" w:cs="宋体"/>
              <w:sz w:val="28"/>
              <w:szCs w:val="28"/>
            </w:rPr>
            <w:fldChar w:fldCharType="separate"/>
          </w:r>
          <w:r>
            <w:rPr>
              <w:rFonts w:hint="eastAsia" w:ascii="宋体" w:hAnsi="宋体" w:eastAsia="宋体" w:cs="宋体"/>
              <w:sz w:val="28"/>
              <w:szCs w:val="28"/>
            </w:rPr>
            <w:t>⑥ 在所在地级市营业场所证明材料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_Toc29899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_Toc24183 </w:instrText>
          </w:r>
          <w:r>
            <w:rPr>
              <w:rFonts w:hint="eastAsia" w:ascii="宋体" w:hAnsi="宋体" w:eastAsia="宋体" w:cs="宋体"/>
              <w:sz w:val="28"/>
              <w:szCs w:val="28"/>
            </w:rPr>
            <w:fldChar w:fldCharType="separate"/>
          </w:r>
          <w:r>
            <w:rPr>
              <w:rFonts w:hint="eastAsia" w:ascii="宋体" w:hAnsi="宋体" w:eastAsia="宋体" w:cs="宋体"/>
              <w:sz w:val="28"/>
              <w:szCs w:val="28"/>
            </w:rPr>
            <w:t>⑦ 专业人员社保缴纳证明材料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_Toc24183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_Toc13437 </w:instrText>
          </w:r>
          <w:r>
            <w:rPr>
              <w:rFonts w:hint="eastAsia" w:ascii="宋体" w:hAnsi="宋体" w:eastAsia="宋体" w:cs="宋体"/>
              <w:sz w:val="28"/>
              <w:szCs w:val="28"/>
            </w:rPr>
            <w:fldChar w:fldCharType="separate"/>
          </w:r>
          <w:r>
            <w:rPr>
              <w:rFonts w:hint="eastAsia" w:ascii="宋体" w:hAnsi="宋体" w:eastAsia="宋体" w:cs="宋体"/>
              <w:sz w:val="28"/>
              <w:szCs w:val="28"/>
            </w:rPr>
            <w:t>⑧ 内控制度、财务制度和保密制度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_Toc13437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_Toc17914 </w:instrText>
          </w:r>
          <w:r>
            <w:rPr>
              <w:rFonts w:hint="eastAsia" w:ascii="宋体" w:hAnsi="宋体" w:eastAsia="宋体" w:cs="宋体"/>
              <w:sz w:val="28"/>
              <w:szCs w:val="28"/>
            </w:rPr>
            <w:fldChar w:fldCharType="separate"/>
          </w:r>
          <w:r>
            <w:rPr>
              <w:rFonts w:hint="eastAsia" w:ascii="宋体" w:hAnsi="宋体" w:eastAsia="宋体" w:cs="宋体"/>
              <w:sz w:val="28"/>
              <w:szCs w:val="28"/>
            </w:rPr>
            <w:t>⑨ 2019</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2020</w:t>
          </w:r>
          <w:r>
            <w:rPr>
              <w:rFonts w:hint="eastAsia" w:ascii="宋体" w:hAnsi="宋体" w:eastAsia="宋体" w:cs="宋体"/>
              <w:sz w:val="28"/>
              <w:szCs w:val="28"/>
            </w:rPr>
            <w:t>年本地级市内物资采购项目业绩列表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_Toc17914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spacing w:line="720" w:lineRule="auto"/>
          </w:pPr>
          <w:r>
            <w:fldChar w:fldCharType="end"/>
          </w:r>
        </w:p>
      </w:sdtContent>
    </w:sdt>
    <w:p>
      <w:pPr>
        <w:pStyle w:val="10"/>
        <w:widowControl/>
        <w:numPr>
          <w:ilvl w:val="0"/>
          <w:numId w:val="1"/>
        </w:numPr>
        <w:shd w:val="clear" w:color="auto" w:fill="FFFFFF"/>
        <w:spacing w:before="75" w:beforeAutospacing="0" w:after="75" w:afterAutospacing="0" w:line="400" w:lineRule="exact"/>
        <w:ind w:firstLine="422" w:firstLineChars="200"/>
        <w:jc w:val="center"/>
        <w:rPr>
          <w:rFonts w:ascii="微软雅黑" w:hAnsi="微软雅黑" w:eastAsia="微软雅黑" w:cs="微软雅黑"/>
          <w:color w:val="393939"/>
          <w:sz w:val="21"/>
          <w:szCs w:val="21"/>
        </w:rPr>
      </w:pPr>
      <w:r>
        <w:rPr>
          <w:rStyle w:val="15"/>
          <w:rFonts w:hint="eastAsia" w:asciiTheme="minorEastAsia" w:hAnsiTheme="minorEastAsia" w:eastAsiaTheme="minorEastAsia" w:cstheme="minorEastAsia"/>
          <w:sz w:val="21"/>
          <w:szCs w:val="21"/>
          <w:shd w:val="clear" w:color="auto" w:fill="FFFFFF"/>
        </w:rPr>
        <w:br w:type="page"/>
      </w:r>
      <w:bookmarkStart w:id="0" w:name="_Toc29398"/>
      <w:r>
        <w:rPr>
          <w:rStyle w:val="20"/>
          <w:rFonts w:hint="eastAsia" w:ascii="宋体" w:hAnsi="宋体" w:eastAsia="宋体" w:cs="宋体"/>
          <w:sz w:val="21"/>
          <w:szCs w:val="21"/>
        </w:rPr>
        <w:t>供应商的资格声明</w:t>
      </w:r>
      <w:bookmarkEnd w:id="0"/>
    </w:p>
    <w:p>
      <w:pPr>
        <w:pStyle w:val="10"/>
        <w:widowControl/>
        <w:shd w:val="clear" w:color="auto" w:fill="FFFFFF"/>
        <w:spacing w:before="75" w:beforeAutospacing="0" w:after="75" w:afterAutospacing="0" w:line="400" w:lineRule="exact"/>
        <w:jc w:val="both"/>
        <w:rPr>
          <w:rFonts w:ascii="微软雅黑" w:hAnsi="微软雅黑" w:eastAsia="微软雅黑" w:cs="微软雅黑"/>
          <w:color w:val="393939"/>
          <w:sz w:val="21"/>
          <w:szCs w:val="21"/>
        </w:rPr>
      </w:pPr>
      <w:r>
        <w:rPr>
          <w:rFonts w:hint="eastAsia" w:ascii="宋体" w:hAnsi="宋体" w:cs="宋体"/>
          <w:color w:val="393939"/>
          <w:sz w:val="21"/>
          <w:szCs w:val="21"/>
          <w:shd w:val="clear" w:color="auto" w:fill="FFFFFF"/>
        </w:rPr>
        <w:t>致：(采购人或采购代理机构)      </w:t>
      </w:r>
    </w:p>
    <w:p>
      <w:pPr>
        <w:pStyle w:val="10"/>
        <w:widowControl/>
        <w:shd w:val="clear" w:color="auto" w:fill="FFFFFF"/>
        <w:spacing w:before="75" w:beforeAutospacing="0" w:after="75" w:afterAutospacing="0" w:line="400" w:lineRule="exact"/>
        <w:jc w:val="both"/>
        <w:rPr>
          <w:rFonts w:ascii="微软雅黑" w:hAnsi="微软雅黑" w:eastAsia="微软雅黑" w:cs="微软雅黑"/>
          <w:color w:val="393939"/>
          <w:sz w:val="21"/>
          <w:szCs w:val="21"/>
        </w:rPr>
      </w:pPr>
      <w:r>
        <w:rPr>
          <w:rStyle w:val="15"/>
          <w:rFonts w:hint="eastAsia" w:ascii="宋体" w:hAnsi="宋体" w:cs="宋体"/>
          <w:color w:val="393939"/>
          <w:sz w:val="21"/>
          <w:szCs w:val="21"/>
          <w:shd w:val="clear" w:color="auto" w:fill="FFFFFF"/>
        </w:rPr>
        <w:t>  1、</w:t>
      </w:r>
      <w:r>
        <w:rPr>
          <w:rFonts w:hint="eastAsia" w:ascii="宋体" w:hAnsi="宋体" w:cs="宋体"/>
          <w:color w:val="393939"/>
          <w:sz w:val="21"/>
          <w:szCs w:val="21"/>
          <w:shd w:val="clear" w:color="auto" w:fill="FFFFFF"/>
        </w:rPr>
        <w:t>我方已知晓本项目资格要求并认真审核自身情况，在此郑重声明，我方具备并符合相关法律法规规定的报价人资格条件、满足下列各项条款的规定。本声明如有虚假或不实之处，我方将失去合格投标供应商资格，不得参加本项目投标。</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6366"/>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c>
          <w:tcPr>
            <w:tcW w:w="6366"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sz w:val="21"/>
                <w:szCs w:val="21"/>
              </w:rPr>
            </w:pPr>
            <w:r>
              <w:rPr>
                <w:rStyle w:val="15"/>
                <w:rFonts w:hint="eastAsia" w:ascii="宋体" w:hAnsi="宋体" w:cs="宋体"/>
                <w:color w:val="393939"/>
                <w:sz w:val="21"/>
                <w:szCs w:val="21"/>
              </w:rPr>
              <w:t>《中华人民共和国政府采购法》第二十二条对供应商的要求</w:t>
            </w:r>
          </w:p>
        </w:tc>
        <w:tc>
          <w:tcPr>
            <w:tcW w:w="2154"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sz w:val="21"/>
                <w:szCs w:val="21"/>
              </w:rPr>
            </w:pPr>
            <w:r>
              <w:rPr>
                <w:rStyle w:val="15"/>
                <w:rFonts w:hint="eastAsia" w:ascii="宋体" w:hAnsi="宋体" w:cs="宋体"/>
                <w:color w:val="393939"/>
                <w:sz w:val="21"/>
                <w:szCs w:val="21"/>
              </w:rPr>
              <w:t>供应商对是否符合要求做如实声明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66"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sz w:val="21"/>
                <w:szCs w:val="21"/>
              </w:rPr>
            </w:pPr>
            <w:r>
              <w:rPr>
                <w:rFonts w:hint="eastAsia" w:ascii="宋体" w:hAnsi="宋体" w:cs="宋体"/>
                <w:color w:val="393939"/>
                <w:sz w:val="21"/>
                <w:szCs w:val="21"/>
              </w:rPr>
              <w:t>（1）具有独立承担民事责任的能力</w:t>
            </w:r>
          </w:p>
        </w:tc>
        <w:tc>
          <w:tcPr>
            <w:tcW w:w="2154" w:type="dxa"/>
            <w:shd w:val="clear" w:color="auto" w:fill="FFFFFF"/>
            <w:tcMar>
              <w:top w:w="0" w:type="dxa"/>
              <w:left w:w="105" w:type="dxa"/>
              <w:bottom w:w="0" w:type="dxa"/>
              <w:right w:w="105" w:type="dxa"/>
            </w:tcMar>
            <w:vAlign w:val="center"/>
          </w:tcPr>
          <w:p>
            <w:pPr>
              <w:widowControl/>
              <w:spacing w:line="400" w:lineRule="exact"/>
              <w:jc w:val="left"/>
              <w:rPr>
                <w:rFonts w:ascii="微软雅黑" w:hAnsi="微软雅黑" w:eastAsia="微软雅黑" w:cs="微软雅黑"/>
                <w:color w:val="39393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66"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sz w:val="21"/>
                <w:szCs w:val="21"/>
              </w:rPr>
            </w:pPr>
            <w:r>
              <w:rPr>
                <w:rFonts w:hint="eastAsia" w:ascii="宋体" w:hAnsi="宋体" w:cs="宋体"/>
                <w:color w:val="393939"/>
                <w:sz w:val="21"/>
                <w:szCs w:val="21"/>
              </w:rPr>
              <w:t>（2）具有良好的商业信誉和健全的财务会计制度</w:t>
            </w:r>
          </w:p>
        </w:tc>
        <w:tc>
          <w:tcPr>
            <w:tcW w:w="2154" w:type="dxa"/>
            <w:shd w:val="clear" w:color="auto" w:fill="FFFFFF"/>
            <w:tcMar>
              <w:top w:w="0" w:type="dxa"/>
              <w:left w:w="105" w:type="dxa"/>
              <w:bottom w:w="0" w:type="dxa"/>
              <w:right w:w="105" w:type="dxa"/>
            </w:tcMar>
            <w:vAlign w:val="center"/>
          </w:tcPr>
          <w:p>
            <w:pPr>
              <w:widowControl/>
              <w:spacing w:line="400" w:lineRule="exact"/>
              <w:jc w:val="left"/>
              <w:rPr>
                <w:rFonts w:ascii="微软雅黑" w:hAnsi="微软雅黑" w:eastAsia="微软雅黑" w:cs="微软雅黑"/>
                <w:color w:val="39393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66"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sz w:val="21"/>
                <w:szCs w:val="21"/>
              </w:rPr>
            </w:pPr>
            <w:r>
              <w:rPr>
                <w:rFonts w:hint="eastAsia" w:ascii="宋体" w:hAnsi="宋体" w:cs="宋体"/>
                <w:color w:val="393939"/>
                <w:sz w:val="21"/>
                <w:szCs w:val="21"/>
              </w:rPr>
              <w:t>（3）具有履行合同所必需的设备和专业技术能力</w:t>
            </w:r>
          </w:p>
        </w:tc>
        <w:tc>
          <w:tcPr>
            <w:tcW w:w="2154" w:type="dxa"/>
            <w:shd w:val="clear" w:color="auto" w:fill="FFFFFF"/>
            <w:tcMar>
              <w:top w:w="0" w:type="dxa"/>
              <w:left w:w="105" w:type="dxa"/>
              <w:bottom w:w="0" w:type="dxa"/>
              <w:right w:w="105" w:type="dxa"/>
            </w:tcMar>
            <w:vAlign w:val="center"/>
          </w:tcPr>
          <w:p>
            <w:pPr>
              <w:widowControl/>
              <w:spacing w:line="400" w:lineRule="exact"/>
              <w:jc w:val="left"/>
              <w:rPr>
                <w:rFonts w:ascii="微软雅黑" w:hAnsi="微软雅黑" w:eastAsia="微软雅黑" w:cs="微软雅黑"/>
                <w:color w:val="39393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66"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sz w:val="21"/>
                <w:szCs w:val="21"/>
              </w:rPr>
            </w:pPr>
            <w:r>
              <w:rPr>
                <w:rFonts w:hint="eastAsia" w:ascii="宋体" w:hAnsi="宋体" w:cs="宋体"/>
                <w:color w:val="393939"/>
                <w:sz w:val="21"/>
                <w:szCs w:val="21"/>
              </w:rPr>
              <w:t>（4）有依法缴纳税收和社会保障资金的良好记录</w:t>
            </w:r>
          </w:p>
        </w:tc>
        <w:tc>
          <w:tcPr>
            <w:tcW w:w="2154" w:type="dxa"/>
            <w:shd w:val="clear" w:color="auto" w:fill="FFFFFF"/>
            <w:tcMar>
              <w:top w:w="0" w:type="dxa"/>
              <w:left w:w="105" w:type="dxa"/>
              <w:bottom w:w="0" w:type="dxa"/>
              <w:right w:w="105" w:type="dxa"/>
            </w:tcMar>
            <w:vAlign w:val="center"/>
          </w:tcPr>
          <w:p>
            <w:pPr>
              <w:widowControl/>
              <w:spacing w:line="400" w:lineRule="exact"/>
              <w:jc w:val="left"/>
              <w:rPr>
                <w:rFonts w:ascii="微软雅黑" w:hAnsi="微软雅黑" w:eastAsia="微软雅黑" w:cs="微软雅黑"/>
                <w:color w:val="39393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66"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sz w:val="21"/>
                <w:szCs w:val="21"/>
              </w:rPr>
            </w:pPr>
            <w:r>
              <w:rPr>
                <w:rFonts w:hint="eastAsia" w:ascii="宋体" w:hAnsi="宋体" w:cs="宋体"/>
                <w:color w:val="393939"/>
                <w:sz w:val="21"/>
                <w:szCs w:val="21"/>
              </w:rPr>
              <w:t>（5）参加政府采购活动前三年内，在经营活动中没有重大违法记录</w:t>
            </w:r>
          </w:p>
        </w:tc>
        <w:tc>
          <w:tcPr>
            <w:tcW w:w="2154" w:type="dxa"/>
            <w:shd w:val="clear" w:color="auto" w:fill="FFFFFF"/>
            <w:tcMar>
              <w:top w:w="0" w:type="dxa"/>
              <w:left w:w="105" w:type="dxa"/>
              <w:bottom w:w="0" w:type="dxa"/>
              <w:right w:w="105" w:type="dxa"/>
            </w:tcMar>
            <w:vAlign w:val="center"/>
          </w:tcPr>
          <w:p>
            <w:pPr>
              <w:widowControl/>
              <w:spacing w:line="400" w:lineRule="exact"/>
              <w:jc w:val="left"/>
              <w:rPr>
                <w:rFonts w:ascii="微软雅黑" w:hAnsi="微软雅黑" w:eastAsia="微软雅黑" w:cs="微软雅黑"/>
                <w:color w:val="39393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66"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sz w:val="21"/>
                <w:szCs w:val="21"/>
              </w:rPr>
            </w:pPr>
            <w:r>
              <w:rPr>
                <w:rFonts w:hint="eastAsia" w:ascii="宋体" w:hAnsi="宋体" w:cs="宋体"/>
                <w:color w:val="393939"/>
                <w:sz w:val="21"/>
                <w:szCs w:val="21"/>
              </w:rPr>
              <w:t>（6）法律、行政法规规定的其他条件。</w:t>
            </w:r>
          </w:p>
        </w:tc>
        <w:tc>
          <w:tcPr>
            <w:tcW w:w="2154" w:type="dxa"/>
            <w:shd w:val="clear" w:color="auto" w:fill="FFFFFF"/>
            <w:tcMar>
              <w:top w:w="0" w:type="dxa"/>
              <w:left w:w="105" w:type="dxa"/>
              <w:bottom w:w="0" w:type="dxa"/>
              <w:right w:w="105" w:type="dxa"/>
            </w:tcMar>
            <w:vAlign w:val="center"/>
          </w:tcPr>
          <w:p>
            <w:pPr>
              <w:widowControl/>
              <w:spacing w:line="400" w:lineRule="exact"/>
              <w:jc w:val="left"/>
              <w:rPr>
                <w:rFonts w:ascii="微软雅黑" w:hAnsi="微软雅黑" w:eastAsia="微软雅黑" w:cs="微软雅黑"/>
                <w:color w:val="39393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66"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sz w:val="21"/>
                <w:szCs w:val="21"/>
              </w:rPr>
            </w:pPr>
            <w:r>
              <w:rPr>
                <w:rStyle w:val="15"/>
                <w:rFonts w:hint="eastAsia" w:ascii="宋体" w:hAnsi="宋体" w:cs="宋体"/>
                <w:color w:val="393939"/>
                <w:sz w:val="21"/>
                <w:szCs w:val="21"/>
              </w:rPr>
              <w:t>本项目对合格供应商的一般规定</w:t>
            </w:r>
          </w:p>
        </w:tc>
        <w:tc>
          <w:tcPr>
            <w:tcW w:w="2154"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sz w:val="21"/>
                <w:szCs w:val="21"/>
              </w:rPr>
            </w:pPr>
            <w:r>
              <w:rPr>
                <w:rStyle w:val="15"/>
                <w:rFonts w:hint="eastAsia" w:ascii="宋体" w:hAnsi="宋体" w:cs="宋体"/>
                <w:color w:val="393939"/>
                <w:sz w:val="21"/>
                <w:szCs w:val="21"/>
              </w:rPr>
              <w:t>供应商对是否违反一般规定做如实声明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66"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rStyle w:val="15"/>
                <w:rFonts w:ascii="宋体" w:hAnsi="宋体" w:cs="宋体"/>
                <w:color w:val="393939"/>
                <w:sz w:val="21"/>
                <w:szCs w:val="21"/>
              </w:rPr>
            </w:pPr>
            <w:r>
              <w:rPr>
                <w:rFonts w:hint="eastAsia" w:ascii="宋体" w:hAnsi="宋体" w:cs="宋体"/>
                <w:color w:val="393939"/>
                <w:sz w:val="21"/>
                <w:szCs w:val="21"/>
              </w:rPr>
              <w:t>单位负责人为同一人或者存在直接控股、管理关系的不同供应商，不得同时参加同一包的采购活动，否则可能被列入不良记录名单、3年内不得参加军队采购活动的处罚。</w:t>
            </w:r>
          </w:p>
        </w:tc>
        <w:tc>
          <w:tcPr>
            <w:tcW w:w="2154"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rStyle w:val="15"/>
                <w:rFonts w:ascii="宋体" w:hAnsi="宋体" w:cs="宋体"/>
                <w:color w:val="393939"/>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66"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sz w:val="21"/>
                <w:szCs w:val="21"/>
              </w:rPr>
            </w:pPr>
            <w:r>
              <w:rPr>
                <w:rFonts w:hint="eastAsia" w:ascii="宋体" w:hAnsi="宋体" w:cs="宋体"/>
                <w:color w:val="393939"/>
                <w:sz w:val="21"/>
                <w:szCs w:val="21"/>
              </w:rPr>
              <w:t>供应商应当遵守中国的有关法律、法规和规章的规定，参加政府采购活动时已经自觉检查并按照政府采购相关法律规定，主动回避相应利害关系。</w:t>
            </w:r>
          </w:p>
        </w:tc>
        <w:tc>
          <w:tcPr>
            <w:tcW w:w="2154" w:type="dxa"/>
            <w:shd w:val="clear" w:color="auto" w:fill="FFFFFF"/>
            <w:tcMar>
              <w:top w:w="0" w:type="dxa"/>
              <w:left w:w="105" w:type="dxa"/>
              <w:bottom w:w="0" w:type="dxa"/>
              <w:right w:w="105" w:type="dxa"/>
            </w:tcMar>
            <w:vAlign w:val="center"/>
          </w:tcPr>
          <w:p>
            <w:pPr>
              <w:widowControl/>
              <w:spacing w:line="400" w:lineRule="exact"/>
              <w:jc w:val="left"/>
              <w:rPr>
                <w:rFonts w:ascii="微软雅黑" w:hAnsi="微软雅黑" w:eastAsia="微软雅黑" w:cs="微软雅黑"/>
                <w:color w:val="39393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6366" w:type="dxa"/>
            <w:shd w:val="clear" w:color="auto" w:fill="FFFFFF"/>
            <w:tcMar>
              <w:top w:w="0" w:type="dxa"/>
              <w:left w:w="105" w:type="dxa"/>
              <w:bottom w:w="0" w:type="dxa"/>
              <w:right w:w="105" w:type="dxa"/>
            </w:tcMar>
            <w:vAlign w:val="center"/>
          </w:tcPr>
          <w:p>
            <w:pPr>
              <w:pStyle w:val="10"/>
              <w:widowControl/>
              <w:spacing w:beforeAutospacing="0" w:afterAutospacing="0" w:line="400" w:lineRule="exact"/>
              <w:jc w:val="both"/>
              <w:rPr>
                <w:sz w:val="21"/>
                <w:szCs w:val="21"/>
              </w:rPr>
            </w:pPr>
            <w:r>
              <w:rPr>
                <w:rFonts w:hint="eastAsia" w:ascii="宋体" w:hAnsi="宋体" w:cs="宋体"/>
                <w:color w:val="393939"/>
                <w:sz w:val="21"/>
                <w:szCs w:val="21"/>
              </w:rPr>
              <w:t>列入失信被执行人、重大税收违法案件当事人名单、政府采购严重违法失信行为记录名单的供应商，不得参加政府采购活动。</w:t>
            </w:r>
          </w:p>
        </w:tc>
        <w:tc>
          <w:tcPr>
            <w:tcW w:w="2154" w:type="dxa"/>
            <w:shd w:val="clear" w:color="auto" w:fill="FFFFFF"/>
            <w:tcMar>
              <w:top w:w="0" w:type="dxa"/>
              <w:left w:w="105" w:type="dxa"/>
              <w:bottom w:w="0" w:type="dxa"/>
              <w:right w:w="105" w:type="dxa"/>
            </w:tcMar>
            <w:vAlign w:val="center"/>
          </w:tcPr>
          <w:p>
            <w:pPr>
              <w:widowControl/>
              <w:spacing w:line="400" w:lineRule="exact"/>
              <w:jc w:val="left"/>
              <w:rPr>
                <w:rFonts w:ascii="微软雅黑" w:hAnsi="微软雅黑" w:eastAsia="微软雅黑" w:cs="微软雅黑"/>
                <w:color w:val="393939"/>
                <w:szCs w:val="21"/>
              </w:rPr>
            </w:pPr>
          </w:p>
        </w:tc>
      </w:tr>
    </w:tbl>
    <w:p>
      <w:pPr>
        <w:pStyle w:val="10"/>
        <w:widowControl/>
        <w:shd w:val="clear" w:color="auto" w:fill="FFFFFF"/>
        <w:spacing w:before="75" w:beforeAutospacing="0" w:after="75" w:afterAutospacing="0" w:line="400" w:lineRule="exact"/>
        <w:ind w:firstLine="480"/>
        <w:jc w:val="both"/>
        <w:rPr>
          <w:rFonts w:ascii="微软雅黑" w:hAnsi="微软雅黑" w:eastAsia="微软雅黑" w:cs="微软雅黑"/>
          <w:color w:val="393939"/>
          <w:sz w:val="21"/>
          <w:szCs w:val="21"/>
        </w:rPr>
      </w:pPr>
      <w:r>
        <w:rPr>
          <w:rFonts w:hint="eastAsia" w:ascii="宋体" w:hAnsi="宋体" w:cs="宋体"/>
          <w:color w:val="393939"/>
          <w:sz w:val="21"/>
          <w:szCs w:val="21"/>
          <w:shd w:val="clear" w:color="auto" w:fill="FFFFFF"/>
        </w:rPr>
        <w:t>2、我方对上述声明的真实性、合法性、准确性、有效性负责，并愿意根据本项目公告、报名文件和实地考察、招标采购过程中贵方要求提供全部现有资料、数据、文件等予以证实，在合同签订前后随时愿意提供相关证明材料；并随时接受采购人、采购代理机构的检查验证。</w:t>
      </w:r>
    </w:p>
    <w:p>
      <w:pPr>
        <w:pStyle w:val="10"/>
        <w:widowControl/>
        <w:spacing w:beforeAutospacing="0" w:after="150" w:afterAutospacing="0" w:line="400" w:lineRule="exact"/>
        <w:ind w:left="-362" w:right="-362" w:firstLine="840" w:firstLineChars="400"/>
        <w:rPr>
          <w:rFonts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我方对以上声明负全部法律责任。特此声明。</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w:t>
      </w:r>
      <w:r>
        <w:rPr>
          <w:rFonts w:hint="eastAsia" w:asciiTheme="minorEastAsia" w:hAnsiTheme="minorEastAsia" w:eastAsiaTheme="minorEastAsia" w:cstheme="minorEastAsia"/>
          <w:sz w:val="21"/>
          <w:szCs w:val="21"/>
          <w:u w:val="single"/>
          <w:shd w:val="clear" w:color="auto" w:fill="FFFFFF"/>
        </w:rPr>
        <w:t>（全称并加盖单位公章）</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报名供应商代表签字：</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日期：</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年</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月</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日</w:t>
      </w:r>
    </w:p>
    <w:p>
      <w:pPr>
        <w:rPr>
          <w:rStyle w:val="15"/>
          <w:rFonts w:ascii="宋体" w:hAnsi="宋体" w:cs="宋体"/>
          <w:color w:val="393939"/>
          <w:szCs w:val="21"/>
          <w:shd w:val="clear" w:color="auto" w:fill="FFFFFF"/>
        </w:rPr>
      </w:pPr>
      <w:r>
        <w:rPr>
          <w:rStyle w:val="15"/>
          <w:rFonts w:hint="eastAsia" w:ascii="宋体" w:hAnsi="宋体" w:cs="宋体"/>
          <w:color w:val="393939"/>
          <w:szCs w:val="21"/>
          <w:shd w:val="clear" w:color="auto" w:fill="FFFFFF"/>
        </w:rPr>
        <w:br w:type="page"/>
      </w:r>
    </w:p>
    <w:p>
      <w:pPr>
        <w:pStyle w:val="10"/>
        <w:widowControl/>
        <w:numPr>
          <w:ilvl w:val="0"/>
          <w:numId w:val="1"/>
        </w:numPr>
        <w:shd w:val="clear" w:color="auto" w:fill="FFFFFF"/>
        <w:spacing w:before="75" w:beforeAutospacing="0" w:after="75" w:afterAutospacing="0" w:line="400" w:lineRule="exact"/>
        <w:ind w:firstLine="422" w:firstLineChars="200"/>
        <w:jc w:val="center"/>
        <w:rPr>
          <w:rStyle w:val="20"/>
          <w:rFonts w:ascii="宋体" w:hAnsi="宋体" w:eastAsia="宋体" w:cs="宋体"/>
          <w:sz w:val="21"/>
          <w:szCs w:val="21"/>
        </w:rPr>
      </w:pPr>
      <w:bookmarkStart w:id="1" w:name="_Ref8079"/>
      <w:bookmarkStart w:id="2" w:name="_Toc3160"/>
      <w:r>
        <w:rPr>
          <w:rStyle w:val="20"/>
          <w:rFonts w:hint="eastAsia" w:ascii="宋体" w:hAnsi="宋体" w:eastAsia="宋体" w:cs="宋体"/>
          <w:sz w:val="21"/>
          <w:szCs w:val="21"/>
        </w:rPr>
        <w:t>单位负责人授权书</w:t>
      </w:r>
      <w:bookmarkEnd w:id="1"/>
    </w:p>
    <w:bookmarkEnd w:id="2"/>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致：</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我方的单位负责人</w:t>
      </w:r>
      <w:r>
        <w:rPr>
          <w:rFonts w:hint="eastAsia" w:asciiTheme="minorEastAsia" w:hAnsiTheme="minorEastAsia" w:eastAsiaTheme="minorEastAsia" w:cstheme="minorEastAsia"/>
          <w:sz w:val="21"/>
          <w:szCs w:val="21"/>
          <w:u w:val="single"/>
          <w:shd w:val="clear" w:color="auto" w:fill="FFFFFF"/>
        </w:rPr>
        <w:t>（填写“单位负责人全名”）</w:t>
      </w:r>
      <w:r>
        <w:rPr>
          <w:rFonts w:hint="eastAsia" w:asciiTheme="minorEastAsia" w:hAnsiTheme="minorEastAsia" w:eastAsiaTheme="minorEastAsia" w:cstheme="minorEastAsia"/>
          <w:sz w:val="21"/>
          <w:szCs w:val="21"/>
          <w:shd w:val="clear" w:color="auto" w:fill="FFFFFF"/>
        </w:rPr>
        <w:t>授权</w:t>
      </w:r>
      <w:r>
        <w:rPr>
          <w:rFonts w:hint="eastAsia" w:asciiTheme="minorEastAsia" w:hAnsiTheme="minorEastAsia" w:eastAsiaTheme="minorEastAsia" w:cstheme="minorEastAsia"/>
          <w:sz w:val="21"/>
          <w:szCs w:val="21"/>
          <w:u w:val="single"/>
          <w:shd w:val="clear" w:color="auto" w:fill="FFFFFF"/>
        </w:rPr>
        <w:t>（填写“被授权人（报名供应商代表）全名”）</w:t>
      </w:r>
      <w:r>
        <w:rPr>
          <w:rFonts w:hint="eastAsia" w:asciiTheme="minorEastAsia" w:hAnsiTheme="minorEastAsia" w:eastAsiaTheme="minorEastAsia" w:cstheme="minorEastAsia"/>
          <w:sz w:val="21"/>
          <w:szCs w:val="21"/>
          <w:shd w:val="clear" w:color="auto" w:fill="FFFFFF"/>
        </w:rPr>
        <w:t>为报名供应商代表，代表我方参加</w:t>
      </w:r>
      <w:r>
        <w:rPr>
          <w:rFonts w:hint="eastAsia" w:asciiTheme="minorEastAsia" w:hAnsiTheme="minorEastAsia" w:eastAsiaTheme="minorEastAsia" w:cstheme="minorEastAsia"/>
          <w:sz w:val="21"/>
          <w:szCs w:val="21"/>
          <w:u w:val="single"/>
          <w:shd w:val="clear" w:color="auto" w:fill="FFFFFF"/>
        </w:rPr>
        <w:t>（填写“项目名称”）</w:t>
      </w:r>
      <w:r>
        <w:rPr>
          <w:rFonts w:hint="eastAsia" w:asciiTheme="minorEastAsia" w:hAnsiTheme="minorEastAsia" w:eastAsiaTheme="minorEastAsia" w:cstheme="minorEastAsia"/>
          <w:sz w:val="21"/>
          <w:szCs w:val="21"/>
          <w:shd w:val="clear" w:color="auto" w:fill="FFFFFF"/>
        </w:rPr>
        <w:t>项目（招标编号：</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的投标，全权代表我方处理报名及实地考察过程的一切事宜，包括但不限于：报名、实地考察、澄清等。报名供应商代表在报名及实地考察过程中所签署的一切文件和处理与之有关的一切事务，我方均予以认可并对此承担责任。</w:t>
      </w:r>
    </w:p>
    <w:p>
      <w:pPr>
        <w:pStyle w:val="10"/>
        <w:widowControl/>
        <w:spacing w:beforeAutospacing="0" w:after="150" w:afterAutospacing="0" w:line="400" w:lineRule="exact"/>
        <w:ind w:left="-362" w:right="-362"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报名供应商代表无转委权。特此授权。</w:t>
      </w:r>
    </w:p>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（以下无正文）</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单位负责人：</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身份证号：</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手机：</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被授权人（报名供应商代表）：</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身份证号：</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手机：</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授权方</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w:t>
      </w:r>
      <w:r>
        <w:rPr>
          <w:rFonts w:hint="eastAsia" w:asciiTheme="minorEastAsia" w:hAnsiTheme="minorEastAsia" w:eastAsiaTheme="minorEastAsia" w:cstheme="minorEastAsia"/>
          <w:sz w:val="21"/>
          <w:szCs w:val="21"/>
          <w:u w:val="single"/>
          <w:shd w:val="clear" w:color="auto" w:fill="FFFFFF"/>
        </w:rPr>
        <w:t>（全称并加盖单位公章）</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单位负责人签字或盖章：</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接受授权方</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被授权人（报名供应商代表）签字：</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签署日期：</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年</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月</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日</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附：单位负责人、被授权人（报名供应商代表）的身份证正反面复印件</w:t>
      </w:r>
    </w:p>
    <w:tbl>
      <w:tblPr>
        <w:tblStyle w:val="12"/>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line="400" w:lineRule="exact"/>
              <w:jc w:val="center"/>
              <w:rPr>
                <w:rFonts w:asciiTheme="minorEastAsia" w:hAnsiTheme="minorEastAsia" w:eastAsiaTheme="minorEastAsia" w:cstheme="minorEastAsia"/>
                <w:sz w:val="21"/>
                <w:szCs w:val="21"/>
              </w:rPr>
            </w:pPr>
            <w:r>
              <w:rPr>
                <w:rStyle w:val="15"/>
                <w:rFonts w:hint="eastAsia" w:asciiTheme="minorEastAsia" w:hAnsiTheme="minorEastAsia" w:eastAsiaTheme="minorEastAsia" w:cstheme="minorEastAsia"/>
                <w:sz w:val="21"/>
                <w:szCs w:val="21"/>
              </w:rPr>
              <w:t> </w:t>
            </w:r>
          </w:p>
          <w:p>
            <w:pPr>
              <w:pStyle w:val="10"/>
              <w:widowControl/>
              <w:spacing w:beforeAutospacing="0" w:after="150" w:afterAutospacing="0" w:line="400" w:lineRule="exact"/>
              <w:jc w:val="center"/>
              <w:rPr>
                <w:rFonts w:asciiTheme="minorEastAsia" w:hAnsiTheme="minorEastAsia" w:eastAsiaTheme="minorEastAsia" w:cstheme="minorEastAsia"/>
                <w:sz w:val="21"/>
                <w:szCs w:val="21"/>
              </w:rPr>
            </w:pPr>
            <w:r>
              <w:rPr>
                <w:rStyle w:val="15"/>
                <w:rFonts w:hint="eastAsia" w:asciiTheme="minorEastAsia" w:hAnsiTheme="minorEastAsia" w:eastAsiaTheme="minorEastAsia" w:cstheme="minorEastAsia"/>
                <w:sz w:val="21"/>
                <w:szCs w:val="21"/>
              </w:rPr>
              <w:t>要求：真实有效且内容完整、清晰、整洁。 </w:t>
            </w:r>
          </w:p>
        </w:tc>
      </w:tr>
    </w:tbl>
    <w:p>
      <w:pPr>
        <w:rPr>
          <w:rFonts w:asciiTheme="minorEastAsia" w:hAnsiTheme="minorEastAsia" w:eastAsiaTheme="minorEastAsia" w:cstheme="minorEastAsia"/>
          <w:b/>
          <w:bCs/>
          <w:szCs w:val="21"/>
          <w:shd w:val="clear" w:color="auto" w:fill="FFFFFF"/>
        </w:rPr>
      </w:pPr>
      <w:r>
        <w:rPr>
          <w:rFonts w:hint="eastAsia" w:asciiTheme="minorEastAsia" w:hAnsiTheme="minorEastAsia" w:eastAsiaTheme="minorEastAsia" w:cstheme="minorEastAsia"/>
          <w:b/>
          <w:bCs/>
          <w:szCs w:val="21"/>
          <w:shd w:val="clear" w:color="auto" w:fill="FFFFFF"/>
        </w:rPr>
        <w:br w:type="page"/>
      </w:r>
    </w:p>
    <w:p>
      <w:pPr>
        <w:pStyle w:val="10"/>
        <w:widowControl/>
        <w:numPr>
          <w:ilvl w:val="0"/>
          <w:numId w:val="1"/>
        </w:numPr>
        <w:shd w:val="clear" w:color="auto" w:fill="FFFFFF"/>
        <w:spacing w:before="75" w:beforeAutospacing="0" w:after="75" w:afterAutospacing="0" w:line="400" w:lineRule="exact"/>
        <w:ind w:firstLine="422" w:firstLineChars="200"/>
        <w:jc w:val="center"/>
        <w:rPr>
          <w:rStyle w:val="20"/>
          <w:rFonts w:ascii="宋体" w:hAnsi="宋体" w:eastAsia="宋体" w:cs="宋体"/>
          <w:sz w:val="21"/>
          <w:szCs w:val="21"/>
        </w:rPr>
      </w:pPr>
      <w:bookmarkStart w:id="3" w:name="_Toc4383"/>
      <w:r>
        <w:rPr>
          <w:rStyle w:val="20"/>
          <w:rFonts w:hint="eastAsia" w:ascii="宋体" w:hAnsi="宋体" w:eastAsia="宋体" w:cs="宋体"/>
          <w:sz w:val="21"/>
          <w:szCs w:val="21"/>
        </w:rPr>
        <w:t>营业执照等证明文件</w:t>
      </w:r>
    </w:p>
    <w:bookmarkEnd w:id="3"/>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致：</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）报名供应商为法人（包括企业、事业单位和社会团体）的</w:t>
      </w:r>
    </w:p>
    <w:p>
      <w:pPr>
        <w:pStyle w:val="10"/>
        <w:widowControl/>
        <w:spacing w:beforeAutospacing="0" w:after="150" w:afterAutospacing="0" w:line="400" w:lineRule="exact"/>
        <w:ind w:left="-362" w:right="-362"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现附上由</w:t>
      </w:r>
      <w:r>
        <w:rPr>
          <w:rFonts w:hint="eastAsia" w:asciiTheme="minorEastAsia" w:hAnsiTheme="minorEastAsia" w:eastAsiaTheme="minorEastAsia" w:cstheme="minorEastAsia"/>
          <w:sz w:val="21"/>
          <w:szCs w:val="21"/>
          <w:u w:val="single"/>
          <w:shd w:val="clear" w:color="auto" w:fill="FFFFFF"/>
        </w:rPr>
        <w:t>（填写“签发机关全称”）</w:t>
      </w:r>
      <w:r>
        <w:rPr>
          <w:rFonts w:hint="eastAsia" w:asciiTheme="minorEastAsia" w:hAnsiTheme="minorEastAsia" w:eastAsiaTheme="minorEastAsia" w:cstheme="minorEastAsia"/>
          <w:sz w:val="21"/>
          <w:szCs w:val="21"/>
          <w:shd w:val="clear" w:color="auto" w:fill="FFFFFF"/>
        </w:rPr>
        <w:t>签发的我方统一社会信用代码</w:t>
      </w:r>
      <w:r>
        <w:rPr>
          <w:rFonts w:hint="eastAsia" w:asciiTheme="minorEastAsia" w:hAnsiTheme="minorEastAsia" w:eastAsiaTheme="minorEastAsia" w:cstheme="minorEastAsia"/>
          <w:sz w:val="21"/>
          <w:szCs w:val="21"/>
          <w:u w:val="single"/>
          <w:shd w:val="clear" w:color="auto" w:fill="FFFFFF"/>
        </w:rPr>
        <w:t>（请填写法人的具体证照名称）</w:t>
      </w:r>
      <w:r>
        <w:rPr>
          <w:rFonts w:hint="eastAsia" w:asciiTheme="minorEastAsia" w:hAnsiTheme="minorEastAsia" w:eastAsiaTheme="minorEastAsia" w:cstheme="minorEastAsia"/>
          <w:sz w:val="21"/>
          <w:szCs w:val="21"/>
          <w:shd w:val="clear" w:color="auto" w:fill="FFFFFF"/>
        </w:rPr>
        <w:t>复印件，该证明材料真实有效，否则我方负全部责任。</w:t>
      </w:r>
    </w:p>
    <w:p>
      <w:pPr>
        <w:pStyle w:val="10"/>
        <w:widowControl/>
        <w:spacing w:beforeAutospacing="0" w:after="150" w:afterAutospacing="0" w:line="400" w:lineRule="exact"/>
        <w:ind w:left="-362" w:right="-362"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）报名供应商为非法人（包括其他组织、自然人）的</w:t>
      </w:r>
    </w:p>
    <w:p>
      <w:pPr>
        <w:pStyle w:val="10"/>
        <w:widowControl/>
        <w:spacing w:beforeAutospacing="0" w:after="150" w:afterAutospacing="0" w:line="400" w:lineRule="exact"/>
        <w:ind w:left="-362" w:right="-362"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□现附上由</w:t>
      </w:r>
      <w:r>
        <w:rPr>
          <w:rFonts w:hint="eastAsia" w:asciiTheme="minorEastAsia" w:hAnsiTheme="minorEastAsia" w:eastAsiaTheme="minorEastAsia" w:cstheme="minorEastAsia"/>
          <w:sz w:val="21"/>
          <w:szCs w:val="21"/>
          <w:u w:val="single"/>
          <w:shd w:val="clear" w:color="auto" w:fill="FFFFFF"/>
        </w:rPr>
        <w:t>（填写“签发机关全称”）</w:t>
      </w:r>
      <w:r>
        <w:rPr>
          <w:rFonts w:hint="eastAsia" w:asciiTheme="minorEastAsia" w:hAnsiTheme="minorEastAsia" w:eastAsiaTheme="minorEastAsia" w:cstheme="minorEastAsia"/>
          <w:sz w:val="21"/>
          <w:szCs w:val="21"/>
          <w:shd w:val="clear" w:color="auto" w:fill="FFFFFF"/>
        </w:rPr>
        <w:t>签发的我方</w:t>
      </w:r>
      <w:r>
        <w:rPr>
          <w:rFonts w:hint="eastAsia" w:asciiTheme="minorEastAsia" w:hAnsiTheme="minorEastAsia" w:eastAsiaTheme="minorEastAsia" w:cstheme="minorEastAsia"/>
          <w:sz w:val="21"/>
          <w:szCs w:val="21"/>
          <w:u w:val="single"/>
          <w:shd w:val="clear" w:color="auto" w:fill="FFFFFF"/>
        </w:rPr>
        <w:t>（请填写非自然人的非法人的具体证照名称）</w:t>
      </w:r>
      <w:r>
        <w:rPr>
          <w:rFonts w:hint="eastAsia" w:asciiTheme="minorEastAsia" w:hAnsiTheme="minorEastAsia" w:eastAsiaTheme="minorEastAsia" w:cstheme="minorEastAsia"/>
          <w:sz w:val="21"/>
          <w:szCs w:val="21"/>
          <w:shd w:val="clear" w:color="auto" w:fill="FFFFFF"/>
        </w:rPr>
        <w:t>复印件，该证明材料真实有效，否则我方负全部责任。</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★注意：</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1、请报名供应商按照实际情况编制填写，在相应的（）中打“√”并选择相应的“□”（若有）后，再按照本格式的要求提供相应证明材料的复印件。</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2、报名供应商为企业的，提供有效的营业执照复印件；报名供应商为事业单位的，提供有效的事业单位法人证书复印件；报名供应商为社会团体的，提供有效的社会团体法人登记证书复印件；报名供应商为合伙企业、个体工商户的，提供有效的营业执照复印件；报名供应商为非企业专业服务机构的，提供有效的执业许可证等证明材料复印件。</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3、报名供应商提供的相应证明材料复印件均应符合：内容完整、清晰、整洁，并由报名供应商加盖其单位公章。</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w:t>
      </w:r>
      <w:r>
        <w:rPr>
          <w:rFonts w:hint="eastAsia" w:asciiTheme="minorEastAsia" w:hAnsiTheme="minorEastAsia" w:eastAsiaTheme="minorEastAsia" w:cstheme="minorEastAsia"/>
          <w:sz w:val="21"/>
          <w:szCs w:val="21"/>
          <w:u w:val="single"/>
          <w:shd w:val="clear" w:color="auto" w:fill="FFFFFF"/>
        </w:rPr>
        <w:t>（全称并加盖单位公章）</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报名供应商代表签字：</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日期：</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年</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月</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日</w:t>
      </w:r>
    </w:p>
    <w:p>
      <w:pPr>
        <w:rPr>
          <w:rStyle w:val="15"/>
          <w:rFonts w:ascii="宋体" w:hAnsi="宋体" w:cs="宋体"/>
          <w:color w:val="393939"/>
          <w:szCs w:val="21"/>
          <w:shd w:val="clear" w:color="auto" w:fill="FFFFFF"/>
        </w:rPr>
      </w:pPr>
    </w:p>
    <w:p>
      <w:pPr>
        <w:rPr>
          <w:rStyle w:val="15"/>
          <w:rFonts w:ascii="宋体" w:hAnsi="宋体" w:cs="宋体"/>
          <w:color w:val="393939"/>
          <w:szCs w:val="21"/>
          <w:shd w:val="clear" w:color="auto" w:fill="FFFFFF"/>
        </w:rPr>
      </w:pPr>
      <w:r>
        <w:rPr>
          <w:rStyle w:val="15"/>
          <w:rFonts w:hint="eastAsia" w:ascii="宋体" w:hAnsi="宋体" w:cs="宋体"/>
          <w:color w:val="393939"/>
          <w:szCs w:val="21"/>
          <w:shd w:val="clear" w:color="auto" w:fill="FFFFFF"/>
        </w:rPr>
        <w:br w:type="page"/>
      </w:r>
    </w:p>
    <w:p>
      <w:pPr>
        <w:pStyle w:val="10"/>
        <w:widowControl/>
        <w:numPr>
          <w:ilvl w:val="0"/>
          <w:numId w:val="1"/>
        </w:numPr>
        <w:shd w:val="clear" w:color="auto" w:fill="FFFFFF"/>
        <w:spacing w:before="75" w:beforeAutospacing="0" w:after="75" w:afterAutospacing="0" w:line="400" w:lineRule="exact"/>
        <w:ind w:firstLine="422" w:firstLineChars="200"/>
        <w:jc w:val="center"/>
        <w:rPr>
          <w:rStyle w:val="20"/>
          <w:rFonts w:ascii="宋体" w:hAnsi="宋体" w:eastAsia="宋体" w:cs="宋体"/>
          <w:sz w:val="21"/>
          <w:szCs w:val="21"/>
        </w:rPr>
      </w:pPr>
      <w:bookmarkStart w:id="4" w:name="_Toc8784"/>
      <w:r>
        <w:rPr>
          <w:rStyle w:val="20"/>
          <w:rFonts w:hint="eastAsia" w:ascii="宋体" w:hAnsi="宋体" w:eastAsia="宋体" w:cs="宋体"/>
          <w:sz w:val="21"/>
          <w:szCs w:val="21"/>
        </w:rPr>
        <w:t>不含外资背景，非外资企业或外资控股企业的书面声明</w:t>
      </w:r>
    </w:p>
    <w:bookmarkEnd w:id="4"/>
    <w:p>
      <w:pPr>
        <w:pStyle w:val="11"/>
        <w:rPr>
          <w:rFonts w:asciiTheme="minorEastAsia" w:hAnsiTheme="minorEastAsia" w:eastAsiaTheme="minorEastAsia" w:cstheme="minorEastAsia"/>
          <w:szCs w:val="21"/>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致：</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我司为在中华人民共和国境内注册的企业，不含外资背景、非外资独资或外资控股企业。否则产生不利后果由我方承担责任。</w:t>
      </w:r>
    </w:p>
    <w:p>
      <w:pPr>
        <w:pStyle w:val="10"/>
        <w:widowControl/>
        <w:spacing w:beforeAutospacing="0" w:after="150" w:afterAutospacing="0" w:line="400" w:lineRule="exact"/>
        <w:ind w:left="-362" w:right="-362"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特此声明。</w:t>
      </w:r>
    </w:p>
    <w:p>
      <w:pPr>
        <w:pStyle w:val="10"/>
        <w:widowControl/>
        <w:spacing w:beforeAutospacing="0" w:after="150" w:afterAutospacing="0" w:line="400" w:lineRule="exact"/>
        <w:ind w:left="-362" w:right="-362"/>
        <w:rPr>
          <w:rFonts w:hint="eastAsia"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hint="eastAsia"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hint="eastAsia"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★注意：</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1、纸质投标文件正本中的本声明应为原件。</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2、请报名供应商根据实际情况如实声明，否则</w:t>
      </w:r>
      <w:r>
        <w:rPr>
          <w:rStyle w:val="15"/>
          <w:rFonts w:hint="eastAsia" w:asciiTheme="minorEastAsia" w:hAnsiTheme="minorEastAsia" w:eastAsiaTheme="minorEastAsia" w:cstheme="minorEastAsia"/>
          <w:sz w:val="21"/>
          <w:szCs w:val="21"/>
          <w:shd w:val="clear" w:color="auto" w:fill="FFFFFF"/>
        </w:rPr>
        <w:t>视为提供虚假材料。</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w:t>
      </w:r>
      <w:r>
        <w:rPr>
          <w:rFonts w:hint="eastAsia" w:asciiTheme="minorEastAsia" w:hAnsiTheme="minorEastAsia" w:eastAsiaTheme="minorEastAsia" w:cstheme="minorEastAsia"/>
          <w:sz w:val="21"/>
          <w:szCs w:val="21"/>
          <w:u w:val="single"/>
          <w:shd w:val="clear" w:color="auto" w:fill="FFFFFF"/>
        </w:rPr>
        <w:t>（全称并加盖单位公章）</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报名供应商代表签字：</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日期：</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年</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月</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日</w:t>
      </w:r>
    </w:p>
    <w:p>
      <w:pP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br w:type="page"/>
      </w:r>
    </w:p>
    <w:p>
      <w:pPr>
        <w:pStyle w:val="11"/>
        <w:ind w:left="0" w:leftChars="0" w:firstLine="0"/>
        <w:jc w:val="center"/>
        <w:rPr>
          <w:rStyle w:val="15"/>
          <w:rFonts w:asciiTheme="minorEastAsia" w:hAnsiTheme="minorEastAsia" w:eastAsiaTheme="minorEastAsia" w:cstheme="minorEastAsia"/>
          <w:szCs w:val="21"/>
          <w:shd w:val="clear" w:color="auto" w:fill="FFFFFF"/>
        </w:rPr>
      </w:pPr>
      <w:r>
        <w:rPr>
          <w:rStyle w:val="15"/>
          <w:rFonts w:hint="eastAsia" w:asciiTheme="minorEastAsia" w:hAnsiTheme="minorEastAsia" w:eastAsiaTheme="minorEastAsia" w:cstheme="minorEastAsia"/>
          <w:szCs w:val="21"/>
          <w:shd w:val="clear" w:color="auto" w:fill="FFFFFF"/>
        </w:rPr>
        <w:t>报名供应商主要股东或出资人信息</w:t>
      </w:r>
    </w:p>
    <w:tbl>
      <w:tblPr>
        <w:tblStyle w:val="12"/>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8"/>
        <w:gridCol w:w="1140"/>
        <w:gridCol w:w="2076"/>
        <w:gridCol w:w="1244"/>
        <w:gridCol w:w="1324"/>
        <w:gridCol w:w="1166"/>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42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669"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121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统一社会信用代码</w:t>
            </w:r>
          </w:p>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（身份证号）</w:t>
            </w:r>
          </w:p>
        </w:tc>
        <w:tc>
          <w:tcPr>
            <w:tcW w:w="730"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出资方式</w:t>
            </w:r>
          </w:p>
        </w:tc>
        <w:tc>
          <w:tcPr>
            <w:tcW w:w="777"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出资金额</w:t>
            </w:r>
          </w:p>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（万元）</w:t>
            </w:r>
          </w:p>
        </w:tc>
        <w:tc>
          <w:tcPr>
            <w:tcW w:w="68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占全部股份比例</w:t>
            </w:r>
          </w:p>
        </w:tc>
        <w:tc>
          <w:tcPr>
            <w:tcW w:w="49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2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669"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121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730"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777"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68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49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2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669"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121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730"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777"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68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49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2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669"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121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730"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777"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68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49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2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669"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121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730"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777"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68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49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2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669"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121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730"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777"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68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c>
          <w:tcPr>
            <w:tcW w:w="49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heme="minorEastAsia" w:hAnsiTheme="minorEastAsia" w:eastAsiaTheme="minorEastAsia" w:cstheme="minorEastAsia"/>
                <w:szCs w:val="21"/>
              </w:rPr>
            </w:pPr>
          </w:p>
        </w:tc>
      </w:tr>
    </w:tbl>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我方承诺，以上信息真实可靠；如填报的股东出资额、出资比例等与实际不符，视为放弃中标资格。</w:t>
      </w:r>
    </w:p>
    <w:p>
      <w:pPr>
        <w:spacing w:line="400" w:lineRule="exact"/>
        <w:ind w:left="630" w:hanging="630" w:hangingChars="300"/>
        <w:rPr>
          <w:rFonts w:asciiTheme="minorEastAsia" w:hAnsiTheme="minorEastAsia" w:eastAsiaTheme="minorEastAsia" w:cstheme="minorEastAsia"/>
          <w:szCs w:val="21"/>
        </w:rPr>
      </w:pPr>
    </w:p>
    <w:p>
      <w:pPr>
        <w:snapToGrid w:val="0"/>
        <w:spacing w:line="400" w:lineRule="exact"/>
        <w:ind w:left="630" w:hanging="630" w:hanging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注：1.主要股东或出资人为法人的，填写法人全称及统一社会信用代码（尚未办理三证合一的填写组织机构代码）；为自然人的，填写自然人姓名和身份证号。</w:t>
      </w:r>
    </w:p>
    <w:p>
      <w:pPr>
        <w:snapToGrid w:val="0"/>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2.出资方式填写货币、实物、工艺产权和非专利技术、土地使用权等。</w:t>
      </w:r>
    </w:p>
    <w:p>
      <w:pPr>
        <w:snapToGrid w:val="0"/>
        <w:spacing w:line="400" w:lineRule="exact"/>
        <w:ind w:left="630" w:leftChars="200" w:hanging="210" w:hanging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3.报名供应商应按照占全部股份比例从大到小依次逐个股东填写，股东数量多于10个的，填写前10名，不足10个的全部填写。</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w:t>
      </w:r>
      <w:r>
        <w:rPr>
          <w:rFonts w:hint="eastAsia" w:asciiTheme="minorEastAsia" w:hAnsiTheme="minorEastAsia" w:eastAsiaTheme="minorEastAsia" w:cstheme="minorEastAsia"/>
          <w:sz w:val="21"/>
          <w:szCs w:val="21"/>
          <w:u w:val="single"/>
          <w:shd w:val="clear" w:color="auto" w:fill="FFFFFF"/>
        </w:rPr>
        <w:t>（全称并加盖单位公章）</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报名供应商代表签字：</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日期：</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年</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月</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日</w:t>
      </w:r>
    </w:p>
    <w:p>
      <w:pP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br w:type="page"/>
      </w:r>
    </w:p>
    <w:p>
      <w:pPr>
        <w:pStyle w:val="10"/>
        <w:widowControl/>
        <w:numPr>
          <w:ilvl w:val="0"/>
          <w:numId w:val="1"/>
        </w:numPr>
        <w:shd w:val="clear" w:color="auto" w:fill="FFFFFF"/>
        <w:spacing w:before="75" w:beforeAutospacing="0" w:after="75" w:afterAutospacing="0" w:line="400" w:lineRule="exact"/>
        <w:ind w:firstLine="422" w:firstLineChars="200"/>
        <w:jc w:val="center"/>
        <w:rPr>
          <w:rStyle w:val="20"/>
          <w:rFonts w:ascii="宋体" w:hAnsi="宋体" w:eastAsia="宋体" w:cs="宋体"/>
          <w:sz w:val="21"/>
          <w:szCs w:val="21"/>
        </w:rPr>
      </w:pPr>
      <w:bookmarkStart w:id="5" w:name="_Toc5597"/>
      <w:r>
        <w:rPr>
          <w:rStyle w:val="20"/>
          <w:rFonts w:hint="eastAsia" w:ascii="宋体" w:hAnsi="宋体" w:eastAsia="宋体" w:cs="宋体"/>
          <w:sz w:val="21"/>
          <w:szCs w:val="21"/>
        </w:rPr>
        <w:t>参加采购活动前三年内无不良经营记录、未被政府及军队列为失信代理机构名单的书面声明</w:t>
      </w:r>
    </w:p>
    <w:bookmarkEnd w:id="5"/>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致：</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参加本项目采购活动前三年内，我方在经营活动中无不良经营记录、重大违法记录，未被政府及军队列为失信代理机构名单，也无行贿犯罪记录，否则产生不利后果由我方承担责任。</w:t>
      </w:r>
    </w:p>
    <w:p>
      <w:pPr>
        <w:pStyle w:val="10"/>
        <w:widowControl/>
        <w:spacing w:beforeAutospacing="0" w:after="150" w:afterAutospacing="0" w:line="400" w:lineRule="exact"/>
        <w:ind w:left="-362" w:right="-362"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特此声明。</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★注意：</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1、“重大违法记录”指报名供应商因违法经营受到刑事处罚或责令停产停业、吊销许可证或执照、较大数额罚款等行政处罚。</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2、纸质投标文件正本中的本声明应为原件。</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3、请报名供应商根据实际情况如实声明，否则</w:t>
      </w:r>
      <w:r>
        <w:rPr>
          <w:rStyle w:val="15"/>
          <w:rFonts w:hint="eastAsia" w:asciiTheme="minorEastAsia" w:hAnsiTheme="minorEastAsia" w:eastAsiaTheme="minorEastAsia" w:cstheme="minorEastAsia"/>
          <w:sz w:val="21"/>
          <w:szCs w:val="21"/>
          <w:shd w:val="clear" w:color="auto" w:fill="FFFFFF"/>
        </w:rPr>
        <w:t>视为提供虚假材料。</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w:t>
      </w:r>
      <w:r>
        <w:rPr>
          <w:rFonts w:hint="eastAsia" w:asciiTheme="minorEastAsia" w:hAnsiTheme="minorEastAsia" w:eastAsiaTheme="minorEastAsia" w:cstheme="minorEastAsia"/>
          <w:sz w:val="21"/>
          <w:szCs w:val="21"/>
          <w:u w:val="single"/>
          <w:shd w:val="clear" w:color="auto" w:fill="FFFFFF"/>
        </w:rPr>
        <w:t>（全称并加盖单位公章）</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报名供应商代表签字：</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日期：</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年</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月</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日</w:t>
      </w:r>
    </w:p>
    <w:p>
      <w:pP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br w:type="page"/>
      </w:r>
    </w:p>
    <w:p>
      <w:pPr>
        <w:pStyle w:val="10"/>
        <w:widowControl/>
        <w:numPr>
          <w:ilvl w:val="0"/>
          <w:numId w:val="1"/>
        </w:numPr>
        <w:shd w:val="clear" w:color="auto" w:fill="FFFFFF"/>
        <w:spacing w:before="75" w:beforeAutospacing="0" w:after="75" w:afterAutospacing="0" w:line="400" w:lineRule="exact"/>
        <w:ind w:firstLine="422" w:firstLineChars="200"/>
        <w:jc w:val="center"/>
        <w:rPr>
          <w:rStyle w:val="20"/>
          <w:rFonts w:ascii="宋体" w:hAnsi="宋体" w:eastAsia="宋体" w:cs="宋体"/>
          <w:sz w:val="21"/>
          <w:szCs w:val="21"/>
        </w:rPr>
      </w:pPr>
      <w:bookmarkStart w:id="6" w:name="_Toc29899"/>
      <w:r>
        <w:rPr>
          <w:rStyle w:val="20"/>
          <w:rFonts w:hint="eastAsia" w:ascii="宋体" w:hAnsi="宋体" w:eastAsia="宋体" w:cs="宋体"/>
          <w:sz w:val="21"/>
          <w:szCs w:val="21"/>
        </w:rPr>
        <w:t>在所在地级市营业场所证明材料</w:t>
      </w:r>
    </w:p>
    <w:bookmarkEnd w:id="6"/>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w:t>
      </w:r>
      <w:r>
        <w:rPr>
          <w:rFonts w:hint="eastAsia" w:asciiTheme="minorEastAsia" w:hAnsiTheme="minorEastAsia" w:eastAsiaTheme="minorEastAsia" w:cstheme="minorEastAsia"/>
          <w:sz w:val="21"/>
          <w:szCs w:val="21"/>
          <w:u w:val="single"/>
          <w:shd w:val="clear" w:color="auto" w:fill="FFFFFF"/>
        </w:rPr>
        <w:t>（全称并加盖单位公章）</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报名供应商代表签字：</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日期：</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年</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月</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日</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br w:type="page"/>
      </w:r>
    </w:p>
    <w:p>
      <w:pPr>
        <w:pStyle w:val="10"/>
        <w:widowControl/>
        <w:numPr>
          <w:ilvl w:val="0"/>
          <w:numId w:val="1"/>
        </w:numPr>
        <w:shd w:val="clear" w:color="auto" w:fill="FFFFFF"/>
        <w:spacing w:before="75" w:beforeAutospacing="0" w:after="75" w:afterAutospacing="0" w:line="400" w:lineRule="exact"/>
        <w:ind w:firstLine="422" w:firstLineChars="200"/>
        <w:jc w:val="center"/>
        <w:rPr>
          <w:rStyle w:val="20"/>
          <w:rFonts w:ascii="宋体" w:hAnsi="宋体" w:eastAsia="宋体" w:cs="宋体"/>
          <w:sz w:val="21"/>
          <w:szCs w:val="21"/>
        </w:rPr>
      </w:pPr>
      <w:bookmarkStart w:id="7" w:name="_Toc24183"/>
      <w:r>
        <w:rPr>
          <w:rStyle w:val="20"/>
          <w:rFonts w:hint="eastAsia" w:ascii="宋体" w:hAnsi="宋体" w:eastAsia="宋体" w:cs="宋体"/>
          <w:sz w:val="21"/>
          <w:szCs w:val="21"/>
        </w:rPr>
        <w:t>专业人员社保缴纳证明材料</w:t>
      </w:r>
    </w:p>
    <w:bookmarkEnd w:id="7"/>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w:t>
      </w:r>
      <w:r>
        <w:rPr>
          <w:rFonts w:hint="eastAsia" w:asciiTheme="minorEastAsia" w:hAnsiTheme="minorEastAsia" w:eastAsiaTheme="minorEastAsia" w:cstheme="minorEastAsia"/>
          <w:sz w:val="21"/>
          <w:szCs w:val="21"/>
          <w:u w:val="single"/>
          <w:shd w:val="clear" w:color="auto" w:fill="FFFFFF"/>
        </w:rPr>
        <w:t>（全称并加盖单位公章）</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报名供应商代表签字：</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日期：</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年</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月</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日</w:t>
      </w:r>
    </w:p>
    <w:p>
      <w:pPr>
        <w:rPr>
          <w:rStyle w:val="15"/>
          <w:rFonts w:asciiTheme="minorEastAsia" w:hAnsiTheme="minorEastAsia" w:eastAsiaTheme="minorEastAsia" w:cstheme="minorEastAsia"/>
          <w:szCs w:val="21"/>
          <w:shd w:val="clear" w:color="auto" w:fill="FFFFFF"/>
        </w:rPr>
      </w:pPr>
    </w:p>
    <w:p>
      <w:pPr>
        <w:rPr>
          <w:rStyle w:val="15"/>
          <w:rFonts w:asciiTheme="minorEastAsia" w:hAnsiTheme="minorEastAsia" w:eastAsiaTheme="minorEastAsia" w:cstheme="minorEastAsia"/>
          <w:szCs w:val="21"/>
          <w:shd w:val="clear" w:color="auto" w:fill="FFFFFF"/>
        </w:rPr>
      </w:pPr>
      <w:r>
        <w:rPr>
          <w:rStyle w:val="15"/>
          <w:rFonts w:hint="eastAsia" w:asciiTheme="minorEastAsia" w:hAnsiTheme="minorEastAsia" w:eastAsiaTheme="minorEastAsia" w:cstheme="minorEastAsia"/>
          <w:szCs w:val="21"/>
          <w:shd w:val="clear" w:color="auto" w:fill="FFFFFF"/>
        </w:rPr>
        <w:br w:type="page"/>
      </w:r>
    </w:p>
    <w:p>
      <w:pPr>
        <w:pStyle w:val="10"/>
        <w:widowControl/>
        <w:numPr>
          <w:ilvl w:val="0"/>
          <w:numId w:val="1"/>
        </w:numPr>
        <w:shd w:val="clear" w:color="auto" w:fill="FFFFFF"/>
        <w:spacing w:before="75" w:beforeAutospacing="0" w:after="75" w:afterAutospacing="0" w:line="400" w:lineRule="exact"/>
        <w:ind w:firstLine="422" w:firstLineChars="200"/>
        <w:jc w:val="center"/>
        <w:rPr>
          <w:rStyle w:val="20"/>
          <w:rFonts w:ascii="宋体" w:hAnsi="宋体" w:eastAsia="宋体" w:cs="宋体"/>
          <w:sz w:val="21"/>
          <w:szCs w:val="21"/>
        </w:rPr>
      </w:pPr>
      <w:bookmarkStart w:id="8" w:name="_Toc13437"/>
      <w:r>
        <w:rPr>
          <w:rStyle w:val="20"/>
          <w:rFonts w:hint="eastAsia" w:ascii="宋体" w:hAnsi="宋体" w:eastAsia="宋体" w:cs="宋体"/>
          <w:sz w:val="21"/>
          <w:szCs w:val="21"/>
        </w:rPr>
        <w:t>内控制度、财务制度和保密制度</w:t>
      </w:r>
    </w:p>
    <w:bookmarkEnd w:id="8"/>
    <w:p>
      <w:pPr>
        <w:pStyle w:val="10"/>
        <w:widowControl/>
        <w:spacing w:beforeAutospacing="0" w:after="150" w:afterAutospacing="0" w:line="400" w:lineRule="exact"/>
        <w:ind w:left="-362" w:right="-362"/>
        <w:jc w:val="center"/>
        <w:rPr>
          <w:rStyle w:val="15"/>
          <w:rFonts w:asciiTheme="minorEastAsia" w:hAnsiTheme="minorEastAsia" w:eastAsiaTheme="minorEastAsia" w:cstheme="minorEastAsia"/>
          <w:kern w:val="2"/>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w:t>
      </w:r>
      <w:r>
        <w:rPr>
          <w:rFonts w:hint="eastAsia" w:asciiTheme="minorEastAsia" w:hAnsiTheme="minorEastAsia" w:eastAsiaTheme="minorEastAsia" w:cstheme="minorEastAsia"/>
          <w:sz w:val="21"/>
          <w:szCs w:val="21"/>
          <w:u w:val="single"/>
          <w:shd w:val="clear" w:color="auto" w:fill="FFFFFF"/>
        </w:rPr>
        <w:t>（全称并加盖单位公章）</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报名供应商代表签字：</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日期：</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年</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月</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日</w:t>
      </w:r>
    </w:p>
    <w:p>
      <w:pP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br w:type="page"/>
      </w:r>
    </w:p>
    <w:p>
      <w:pPr>
        <w:rPr>
          <w:rFonts w:asciiTheme="minorEastAsia" w:hAnsiTheme="minorEastAsia" w:eastAsiaTheme="minorEastAsia" w:cstheme="minorEastAsia"/>
          <w:szCs w:val="21"/>
          <w:shd w:val="clear" w:color="auto" w:fill="FFFFFF"/>
        </w:rPr>
      </w:pPr>
    </w:p>
    <w:p>
      <w:pPr>
        <w:pStyle w:val="10"/>
        <w:widowControl/>
        <w:numPr>
          <w:ilvl w:val="0"/>
          <w:numId w:val="1"/>
        </w:numPr>
        <w:shd w:val="clear" w:color="auto" w:fill="FFFFFF"/>
        <w:spacing w:before="75" w:beforeAutospacing="0" w:after="75" w:afterAutospacing="0" w:line="400" w:lineRule="exact"/>
        <w:ind w:firstLine="422" w:firstLineChars="200"/>
        <w:jc w:val="center"/>
        <w:rPr>
          <w:rStyle w:val="20"/>
          <w:rFonts w:ascii="宋体" w:hAnsi="宋体" w:eastAsia="宋体" w:cs="宋体"/>
          <w:sz w:val="21"/>
          <w:szCs w:val="21"/>
        </w:rPr>
      </w:pPr>
      <w:bookmarkStart w:id="9" w:name="_Toc17914"/>
      <w:r>
        <w:rPr>
          <w:rStyle w:val="20"/>
          <w:rFonts w:hint="eastAsia" w:ascii="宋体" w:hAnsi="宋体" w:eastAsia="宋体" w:cs="宋体"/>
          <w:sz w:val="21"/>
          <w:szCs w:val="21"/>
        </w:rPr>
        <w:t>2019</w:t>
      </w:r>
      <w:r>
        <w:rPr>
          <w:rStyle w:val="20"/>
          <w:rFonts w:hint="eastAsia" w:ascii="宋体" w:hAnsi="宋体" w:cs="宋体"/>
          <w:sz w:val="21"/>
          <w:szCs w:val="21"/>
          <w:lang w:eastAsia="zh-CN"/>
        </w:rPr>
        <w:t>、</w:t>
      </w:r>
      <w:r>
        <w:rPr>
          <w:rStyle w:val="20"/>
          <w:rFonts w:hint="eastAsia" w:ascii="宋体" w:hAnsi="宋体" w:cs="宋体"/>
          <w:sz w:val="21"/>
          <w:szCs w:val="21"/>
          <w:lang w:val="en-US" w:eastAsia="zh-CN"/>
        </w:rPr>
        <w:t>2020</w:t>
      </w:r>
      <w:r>
        <w:rPr>
          <w:rStyle w:val="20"/>
          <w:rFonts w:hint="eastAsia" w:ascii="宋体" w:hAnsi="宋体" w:eastAsia="宋体" w:cs="宋体"/>
          <w:sz w:val="21"/>
          <w:szCs w:val="21"/>
        </w:rPr>
        <w:t>年本地级市内物资采购项目业绩列表</w:t>
      </w:r>
    </w:p>
    <w:bookmarkEnd w:id="9"/>
    <w:p>
      <w:pPr>
        <w:pStyle w:val="10"/>
        <w:widowControl/>
        <w:spacing w:beforeAutospacing="0" w:after="150" w:afterAutospacing="0" w:line="400" w:lineRule="exact"/>
        <w:ind w:left="-362" w:right="-362"/>
        <w:jc w:val="center"/>
        <w:rPr>
          <w:rStyle w:val="15"/>
          <w:rFonts w:asciiTheme="minorEastAsia" w:hAnsiTheme="minorEastAsia" w:eastAsiaTheme="minorEastAsia" w:cstheme="minorEastAsia"/>
          <w:kern w:val="2"/>
          <w:sz w:val="21"/>
          <w:szCs w:val="21"/>
          <w:shd w:val="clear" w:color="auto" w:fill="FFFFFF"/>
        </w:rPr>
      </w:pPr>
    </w:p>
    <w:tbl>
      <w:tblPr>
        <w:tblStyle w:val="13"/>
        <w:tblW w:w="47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2362"/>
        <w:gridCol w:w="1612"/>
        <w:gridCol w:w="1612"/>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33"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序号</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项目名称</w:t>
            </w: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项目编号</w:t>
            </w: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采购人名称</w:t>
            </w: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r>
              <w:rPr>
                <w:rFonts w:hint="eastAsia" w:asciiTheme="minorEastAsia" w:hAnsiTheme="minorEastAsia" w:eastAsiaTheme="minorEastAsia" w:cstheme="minorEastAsia"/>
                <w:sz w:val="21"/>
                <w:szCs w:val="21"/>
                <w:shd w:val="clear" w:color="auto" w:fill="FFFFFF"/>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33" w:type="pct"/>
            <w:vAlign w:val="center"/>
          </w:tcPr>
          <w:p>
            <w:pPr>
              <w:widowControl/>
              <w:jc w:val="center"/>
              <w:textAlignment w:val="cente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color w:val="000000"/>
                <w:kern w:val="0"/>
                <w:szCs w:val="21"/>
                <w:lang w:bidi="ar"/>
              </w:rPr>
              <w:t>1</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33" w:type="pct"/>
            <w:vAlign w:val="center"/>
          </w:tcPr>
          <w:p>
            <w:pPr>
              <w:widowControl/>
              <w:jc w:val="center"/>
              <w:textAlignment w:val="cente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color w:val="000000"/>
                <w:kern w:val="0"/>
                <w:szCs w:val="21"/>
                <w:lang w:bidi="ar"/>
              </w:rPr>
              <w:t>2</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33" w:type="pct"/>
            <w:vAlign w:val="center"/>
          </w:tcPr>
          <w:p>
            <w:pPr>
              <w:widowControl/>
              <w:jc w:val="center"/>
              <w:textAlignment w:val="cente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color w:val="000000"/>
                <w:kern w:val="0"/>
                <w:szCs w:val="21"/>
                <w:lang w:bidi="ar"/>
              </w:rPr>
              <w:t>3</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color w:val="000000"/>
                <w:kern w:val="0"/>
                <w:szCs w:val="21"/>
                <w:lang w:bidi="ar"/>
              </w:rPr>
              <w:t>4</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color w:val="000000"/>
                <w:kern w:val="0"/>
                <w:szCs w:val="21"/>
                <w:lang w:bidi="ar"/>
              </w:rPr>
              <w:t>5</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color w:val="000000"/>
                <w:kern w:val="0"/>
                <w:szCs w:val="21"/>
                <w:lang w:bidi="ar"/>
              </w:rPr>
              <w:t>6</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color w:val="000000"/>
                <w:kern w:val="0"/>
                <w:szCs w:val="21"/>
                <w:lang w:bidi="ar"/>
              </w:rPr>
              <w:t>7</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color w:val="000000"/>
                <w:kern w:val="0"/>
                <w:szCs w:val="21"/>
                <w:lang w:bidi="ar"/>
              </w:rPr>
              <w:t>8</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color w:val="000000"/>
                <w:kern w:val="0"/>
                <w:szCs w:val="21"/>
                <w:lang w:bidi="ar"/>
              </w:rPr>
              <w:t>9</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color w:val="000000"/>
                <w:kern w:val="0"/>
                <w:szCs w:val="21"/>
                <w:lang w:bidi="ar"/>
              </w:rPr>
              <w:t>10</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11</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12</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13</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14</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15</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16</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17</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18</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19</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20</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21</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22</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23</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24</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25</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26</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27</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28</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29</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30</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31</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32</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33</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34</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35</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36</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33" w:type="pct"/>
            <w:vAlign w:val="center"/>
          </w:tcPr>
          <w:p>
            <w:pPr>
              <w:widowControl/>
              <w:jc w:val="center"/>
              <w:textAlignment w:val="center"/>
              <w:rPr>
                <w:rFonts w:asciiTheme="minorEastAsia" w:hAnsiTheme="minorEastAsia" w:eastAsiaTheme="minorEastAsia" w:cstheme="minorEastAsia"/>
                <w:color w:val="000000"/>
                <w:kern w:val="0"/>
                <w:szCs w:val="21"/>
                <w:lang w:bidi="ar"/>
              </w:rPr>
            </w:pPr>
            <w:r>
              <w:rPr>
                <w:rFonts w:hint="eastAsia" w:asciiTheme="minorEastAsia" w:hAnsiTheme="minorEastAsia" w:eastAsiaTheme="minorEastAsia" w:cstheme="minorEastAsia"/>
                <w:color w:val="000000"/>
                <w:kern w:val="0"/>
                <w:szCs w:val="21"/>
                <w:lang w:bidi="ar"/>
              </w:rPr>
              <w:t>…</w:t>
            </w:r>
          </w:p>
        </w:tc>
        <w:tc>
          <w:tcPr>
            <w:tcW w:w="1465"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c>
          <w:tcPr>
            <w:tcW w:w="1000" w:type="pct"/>
            <w:vAlign w:val="center"/>
          </w:tcPr>
          <w:p>
            <w:pPr>
              <w:pStyle w:val="10"/>
              <w:widowControl/>
              <w:spacing w:beforeAutospacing="0" w:after="150" w:afterAutospacing="0" w:line="400" w:lineRule="exact"/>
              <w:ind w:left="-362" w:right="-362"/>
              <w:jc w:val="center"/>
              <w:rPr>
                <w:rFonts w:asciiTheme="minorEastAsia" w:hAnsiTheme="minorEastAsia" w:eastAsiaTheme="minorEastAsia" w:cstheme="minorEastAsia"/>
                <w:sz w:val="21"/>
                <w:szCs w:val="21"/>
                <w:shd w:val="clear" w:color="auto" w:fill="FFFFFF"/>
              </w:rPr>
            </w:pPr>
          </w:p>
        </w:tc>
      </w:tr>
    </w:tbl>
    <w:p>
      <w:pPr>
        <w:pStyle w:val="10"/>
        <w:widowControl/>
        <w:spacing w:beforeAutospacing="0" w:after="150" w:afterAutospacing="0" w:line="400" w:lineRule="exact"/>
        <w:ind w:left="-362" w:right="-362"/>
        <w:jc w:val="left"/>
        <w:rPr>
          <w:rStyle w:val="15"/>
          <w:rFonts w:asciiTheme="minorEastAsia" w:hAnsiTheme="minorEastAsia" w:eastAsiaTheme="minorEastAsia" w:cstheme="minorEastAsia"/>
          <w:kern w:val="2"/>
          <w:sz w:val="21"/>
          <w:szCs w:val="21"/>
          <w:shd w:val="clear" w:color="auto" w:fill="FFFFFF"/>
        </w:rPr>
      </w:pPr>
      <w:r>
        <w:rPr>
          <w:rStyle w:val="15"/>
          <w:rFonts w:hint="eastAsia" w:asciiTheme="minorEastAsia" w:hAnsiTheme="minorEastAsia" w:eastAsiaTheme="minorEastAsia" w:cstheme="minorEastAsia"/>
          <w:kern w:val="2"/>
          <w:sz w:val="21"/>
          <w:szCs w:val="21"/>
          <w:shd w:val="clear" w:color="auto" w:fill="FFFFFF"/>
        </w:rPr>
        <w:t>注：提供</w:t>
      </w:r>
      <w:r>
        <w:rPr>
          <w:rStyle w:val="15"/>
          <w:rFonts w:hint="eastAsia" w:asciiTheme="minorEastAsia" w:hAnsiTheme="minorEastAsia" w:eastAsiaTheme="minorEastAsia" w:cstheme="minorEastAsia"/>
          <w:kern w:val="2"/>
          <w:sz w:val="21"/>
          <w:szCs w:val="21"/>
          <w:shd w:val="clear" w:color="auto" w:fill="FFFFFF"/>
          <w:lang w:eastAsia="zh-CN"/>
        </w:rPr>
        <w:t>相关票据证明</w:t>
      </w:r>
      <w:r>
        <w:rPr>
          <w:rStyle w:val="15"/>
          <w:rFonts w:hint="eastAsia" w:asciiTheme="minorEastAsia" w:hAnsiTheme="minorEastAsia" w:eastAsiaTheme="minorEastAsia" w:cstheme="minorEastAsia"/>
          <w:kern w:val="2"/>
          <w:sz w:val="21"/>
          <w:szCs w:val="21"/>
          <w:shd w:val="clear" w:color="auto" w:fill="FFFFFF"/>
        </w:rPr>
        <w:t>。</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shd w:val="clear" w:color="auto" w:fill="FFFFFF"/>
        </w:rPr>
      </w:pP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w:t>
      </w:r>
      <w:r>
        <w:rPr>
          <w:rFonts w:hint="eastAsia" w:asciiTheme="minorEastAsia" w:hAnsiTheme="minorEastAsia" w:eastAsiaTheme="minorEastAsia" w:cstheme="minorEastAsia"/>
          <w:sz w:val="21"/>
          <w:szCs w:val="21"/>
          <w:u w:val="single"/>
          <w:shd w:val="clear" w:color="auto" w:fill="FFFFFF"/>
        </w:rPr>
        <w:t>（全称并加盖单位公章）</w:t>
      </w:r>
    </w:p>
    <w:p>
      <w:pPr>
        <w:pStyle w:val="10"/>
        <w:widowControl/>
        <w:spacing w:beforeAutospacing="0" w:after="150" w:afterAutospacing="0" w:line="400" w:lineRule="exact"/>
        <w:ind w:left="-362" w:right="-36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报名供应商代表签字：</w:t>
      </w:r>
      <w:r>
        <w:rPr>
          <w:rFonts w:hint="eastAsia" w:asciiTheme="minorEastAsia" w:hAnsiTheme="minorEastAsia" w:eastAsiaTheme="minorEastAsia" w:cstheme="minorEastAsia"/>
          <w:sz w:val="21"/>
          <w:szCs w:val="21"/>
          <w:u w:val="single"/>
          <w:shd w:val="clear" w:color="auto" w:fill="FFFFFF"/>
        </w:rPr>
        <w:t>                   </w:t>
      </w:r>
    </w:p>
    <w:p>
      <w:pPr>
        <w:pStyle w:val="10"/>
        <w:widowControl/>
        <w:spacing w:beforeAutospacing="0" w:after="150" w:afterAutospacing="0" w:line="400" w:lineRule="exact"/>
        <w:ind w:left="-362" w:right="-362"/>
        <w:rPr>
          <w:rStyle w:val="15"/>
          <w:rFonts w:asciiTheme="minorEastAsia" w:hAnsiTheme="minorEastAsia" w:eastAsiaTheme="minorEastAsia" w:cstheme="minorEastAsia"/>
          <w:kern w:val="2"/>
          <w:sz w:val="21"/>
          <w:szCs w:val="21"/>
          <w:shd w:val="clear" w:color="auto" w:fill="FFFFFF"/>
        </w:rPr>
      </w:pPr>
      <w:r>
        <w:rPr>
          <w:rFonts w:hint="eastAsia" w:asciiTheme="minorEastAsia" w:hAnsiTheme="minorEastAsia" w:eastAsiaTheme="minorEastAsia" w:cstheme="minorEastAsia"/>
          <w:sz w:val="21"/>
          <w:szCs w:val="21"/>
          <w:shd w:val="clear" w:color="auto" w:fill="FFFFFF"/>
        </w:rPr>
        <w:t>日期：</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年</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月</w:t>
      </w:r>
      <w:r>
        <w:rPr>
          <w:rFonts w:hint="eastAsia" w:asciiTheme="minorEastAsia" w:hAnsiTheme="minorEastAsia" w:eastAsiaTheme="minorEastAsia" w:cstheme="minorEastAsia"/>
          <w:sz w:val="21"/>
          <w:szCs w:val="21"/>
          <w:u w:val="single"/>
          <w:shd w:val="clear" w:color="auto" w:fill="FFFFFF"/>
        </w:rPr>
        <w:t>   </w:t>
      </w:r>
      <w:r>
        <w:rPr>
          <w:rFonts w:hint="eastAsia" w:asciiTheme="minorEastAsia" w:hAnsiTheme="minorEastAsia" w:eastAsiaTheme="minorEastAsia" w:cstheme="minorEastAsia"/>
          <w:sz w:val="21"/>
          <w:szCs w:val="21"/>
          <w:shd w:val="clear" w:color="auto" w:fill="FFFFFF"/>
        </w:rPr>
        <w:t>日</w:t>
      </w:r>
    </w:p>
    <w:p>
      <w:pPr>
        <w:pStyle w:val="10"/>
        <w:widowControl/>
        <w:spacing w:beforeAutospacing="0" w:after="150" w:afterAutospacing="0" w:line="400" w:lineRule="exact"/>
        <w:ind w:left="-362" w:right="-362"/>
        <w:jc w:val="center"/>
        <w:rPr>
          <w:rStyle w:val="15"/>
          <w:rFonts w:asciiTheme="minorEastAsia" w:hAnsiTheme="minorEastAsia" w:eastAsiaTheme="minorEastAsia" w:cstheme="minorEastAsia"/>
          <w:kern w:val="2"/>
          <w:sz w:val="21"/>
          <w:szCs w:val="21"/>
          <w:shd w:val="clear" w:color="auto" w:fill="FFFFFF"/>
        </w:rPr>
      </w:pPr>
    </w:p>
    <w:p>
      <w:pPr>
        <w:rPr>
          <w:rFonts w:asciiTheme="minorEastAsia" w:hAnsiTheme="minorEastAsia" w:eastAsiaTheme="minorEastAsia" w:cstheme="minorEastAsia"/>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EEB761"/>
    <w:multiLevelType w:val="singleLevel"/>
    <w:tmpl w:val="3DEEB761"/>
    <w:lvl w:ilvl="0" w:tentative="0">
      <w:start w:val="1"/>
      <w:numFmt w:val="decimalEnclosedCircleChinese"/>
      <w:suff w:val="nothing"/>
      <w:lvlText w:val="%1　"/>
      <w:lvlJc w:val="left"/>
      <w:pPr>
        <w:ind w:left="1018"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01453"/>
    <w:rsid w:val="005226F0"/>
    <w:rsid w:val="00555B84"/>
    <w:rsid w:val="00720CC6"/>
    <w:rsid w:val="00D223C4"/>
    <w:rsid w:val="00D92E4E"/>
    <w:rsid w:val="016A21C0"/>
    <w:rsid w:val="020362C0"/>
    <w:rsid w:val="026E45DB"/>
    <w:rsid w:val="07E15F13"/>
    <w:rsid w:val="0864705A"/>
    <w:rsid w:val="08D759FE"/>
    <w:rsid w:val="1407493E"/>
    <w:rsid w:val="147148E8"/>
    <w:rsid w:val="1689230E"/>
    <w:rsid w:val="19AA5FF6"/>
    <w:rsid w:val="1A992917"/>
    <w:rsid w:val="1BCB67C3"/>
    <w:rsid w:val="1DA61033"/>
    <w:rsid w:val="1DE7258F"/>
    <w:rsid w:val="1FC74D68"/>
    <w:rsid w:val="232961FB"/>
    <w:rsid w:val="23E85CB3"/>
    <w:rsid w:val="27593CEF"/>
    <w:rsid w:val="278B200F"/>
    <w:rsid w:val="28FC01B0"/>
    <w:rsid w:val="29CB0288"/>
    <w:rsid w:val="2DA362EA"/>
    <w:rsid w:val="30B95DFB"/>
    <w:rsid w:val="37F73266"/>
    <w:rsid w:val="392133A0"/>
    <w:rsid w:val="395922ED"/>
    <w:rsid w:val="3A6E0168"/>
    <w:rsid w:val="3DE67E76"/>
    <w:rsid w:val="3E205BEF"/>
    <w:rsid w:val="3F0F18DF"/>
    <w:rsid w:val="41493D64"/>
    <w:rsid w:val="424E730E"/>
    <w:rsid w:val="429510BA"/>
    <w:rsid w:val="42D34E5E"/>
    <w:rsid w:val="465B64C2"/>
    <w:rsid w:val="46801453"/>
    <w:rsid w:val="46C031FB"/>
    <w:rsid w:val="49917D71"/>
    <w:rsid w:val="50CB46B4"/>
    <w:rsid w:val="519213AE"/>
    <w:rsid w:val="596C66C4"/>
    <w:rsid w:val="5B952451"/>
    <w:rsid w:val="5C5E75F6"/>
    <w:rsid w:val="5ED01875"/>
    <w:rsid w:val="60EC13ED"/>
    <w:rsid w:val="622F47C9"/>
    <w:rsid w:val="660B71D8"/>
    <w:rsid w:val="670A5CD8"/>
    <w:rsid w:val="69E74C91"/>
    <w:rsid w:val="6B1B117D"/>
    <w:rsid w:val="6EEB69BF"/>
    <w:rsid w:val="6EF07E98"/>
    <w:rsid w:val="77BD7884"/>
    <w:rsid w:val="78154EC1"/>
    <w:rsid w:val="7E0F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0"/>
    <w:qFormat/>
    <w:uiPriority w:val="0"/>
    <w:pPr>
      <w:keepNext/>
      <w:keepLines/>
      <w:spacing w:before="340" w:after="330" w:line="576" w:lineRule="auto"/>
      <w:jc w:val="center"/>
      <w:outlineLvl w:val="0"/>
    </w:pPr>
    <w:rPr>
      <w:rFonts w:eastAsia="黑体"/>
      <w:b/>
      <w:kern w:val="44"/>
      <w:sz w:val="36"/>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80" w:lineRule="exact"/>
    </w:pPr>
    <w:rPr>
      <w:rFonts w:ascii="Times New Roman" w:hAnsi="Times New Roman"/>
      <w:sz w:val="24"/>
      <w:szCs w:val="20"/>
    </w:rPr>
  </w:style>
  <w:style w:type="paragraph" w:styleId="3">
    <w:name w:val="Body Text First Indent"/>
    <w:basedOn w:val="2"/>
    <w:qFormat/>
    <w:uiPriority w:val="0"/>
    <w:pPr>
      <w:spacing w:after="120"/>
      <w:ind w:firstLine="420" w:firstLineChars="100"/>
    </w:pPr>
  </w:style>
  <w:style w:type="paragraph" w:styleId="5">
    <w:name w:val="Body Text Indent"/>
    <w:basedOn w:val="1"/>
    <w:qFormat/>
    <w:uiPriority w:val="0"/>
    <w:pPr>
      <w:spacing w:after="120"/>
      <w:ind w:left="420" w:leftChars="200"/>
    </w:pPr>
    <w:rPr>
      <w:rFonts w:ascii="Times New Roman" w:hAnsi="Times New Roman"/>
      <w:szCs w:val="20"/>
    </w:rPr>
  </w:style>
  <w:style w:type="paragraph" w:styleId="6">
    <w:name w:val="Balloon Text"/>
    <w:basedOn w:val="1"/>
    <w:link w:val="2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Normal (Web)"/>
    <w:basedOn w:val="1"/>
    <w:qFormat/>
    <w:uiPriority w:val="0"/>
    <w:pPr>
      <w:spacing w:beforeAutospacing="1" w:afterAutospacing="1"/>
      <w:jc w:val="left"/>
    </w:pPr>
    <w:rPr>
      <w:kern w:val="0"/>
      <w:sz w:val="24"/>
    </w:rPr>
  </w:style>
  <w:style w:type="paragraph" w:styleId="11">
    <w:name w:val="Body Text First Indent 2"/>
    <w:basedOn w:val="5"/>
    <w:qFormat/>
    <w:uiPriority w:val="99"/>
    <w:pPr>
      <w:tabs>
        <w:tab w:val="left" w:pos="4606"/>
      </w:tabs>
      <w:ind w:firstLine="42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paragraph" w:customStyle="1" w:styleId="16">
    <w:name w:val="WPSOffice手动目录 1"/>
    <w:qFormat/>
    <w:uiPriority w:val="0"/>
    <w:rPr>
      <w:rFonts w:ascii="Calibri" w:hAnsi="Calibri" w:eastAsia="宋体" w:cs="Times New Roman"/>
      <w:lang w:val="en-US" w:eastAsia="zh-CN" w:bidi="ar-SA"/>
    </w:rPr>
  </w:style>
  <w:style w:type="paragraph" w:customStyle="1" w:styleId="17">
    <w:name w:val="样式1"/>
    <w:basedOn w:val="9"/>
    <w:qFormat/>
    <w:uiPriority w:val="0"/>
    <w:pPr>
      <w:spacing w:before="100" w:beforeAutospacing="1"/>
    </w:pPr>
  </w:style>
  <w:style w:type="paragraph" w:customStyle="1" w:styleId="18">
    <w:name w:val="样式2"/>
    <w:basedOn w:val="9"/>
    <w:qFormat/>
    <w:uiPriority w:val="0"/>
    <w:pPr>
      <w:spacing w:before="100" w:beforeAutospacing="1"/>
    </w:pPr>
  </w:style>
  <w:style w:type="paragraph" w:customStyle="1" w:styleId="19">
    <w:name w:val="WPSOffice手动目录 2"/>
    <w:qFormat/>
    <w:uiPriority w:val="0"/>
    <w:pPr>
      <w:ind w:left="200" w:leftChars="200"/>
    </w:pPr>
    <w:rPr>
      <w:rFonts w:ascii="Calibri" w:hAnsi="Calibri" w:eastAsia="宋体" w:cs="Times New Roman"/>
      <w:lang w:val="en-US" w:eastAsia="zh-CN" w:bidi="ar-SA"/>
    </w:rPr>
  </w:style>
  <w:style w:type="character" w:customStyle="1" w:styleId="20">
    <w:name w:val="标题 1 Char"/>
    <w:link w:val="4"/>
    <w:qFormat/>
    <w:uiPriority w:val="0"/>
    <w:rPr>
      <w:rFonts w:eastAsia="黑体"/>
      <w:b/>
      <w:kern w:val="44"/>
      <w:sz w:val="36"/>
      <w:szCs w:val="20"/>
    </w:rPr>
  </w:style>
  <w:style w:type="character" w:customStyle="1" w:styleId="21">
    <w:name w:val="批注框文本 Char"/>
    <w:basedOn w:val="14"/>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759</Words>
  <Characters>4327</Characters>
  <Lines>36</Lines>
  <Paragraphs>10</Paragraphs>
  <TotalTime>0</TotalTime>
  <ScaleCrop>false</ScaleCrop>
  <LinksUpToDate>false</LinksUpToDate>
  <CharactersWithSpaces>5076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2020-07-21T07:59:00Z</dcterms:created>
  <dc:creator>水煮</dc:creator>
  <cp:lastModifiedBy>GY</cp:lastModifiedBy>
  <dcterms:modified xsi:type="dcterms:W3CDTF">2021-10-12T09:31:47Z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