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420" w:firstLineChars="0"/>
        <w:jc w:val="center"/>
        <w:rPr>
          <w:rFonts w:hint="eastAsia" w:ascii="方正小标宋简体" w:hAnsi="Calibri" w:eastAsia="方正小标宋简体"/>
          <w:b/>
          <w:sz w:val="44"/>
          <w:szCs w:val="44"/>
        </w:rPr>
      </w:pPr>
      <w:r>
        <w:rPr>
          <w:rFonts w:hint="eastAsia" w:ascii="方正小标宋简体" w:hAnsi="Calibri" w:eastAsia="方正小标宋简体"/>
          <w:b/>
          <w:sz w:val="44"/>
          <w:szCs w:val="44"/>
        </w:rPr>
        <w:t>企业</w:t>
      </w:r>
      <w:r>
        <w:rPr>
          <w:rFonts w:hint="eastAsia" w:ascii="方正小标宋简体" w:hAnsi="Calibri" w:eastAsia="方正小标宋简体"/>
          <w:b/>
          <w:sz w:val="44"/>
          <w:szCs w:val="44"/>
          <w:lang w:val="en-US" w:eastAsia="zh-CN"/>
        </w:rPr>
        <w:t>增资</w:t>
      </w:r>
      <w:r>
        <w:rPr>
          <w:rFonts w:hint="eastAsia" w:ascii="方正小标宋简体" w:hAnsi="Calibri" w:eastAsia="方正小标宋简体"/>
          <w:b/>
          <w:sz w:val="44"/>
          <w:szCs w:val="44"/>
        </w:rPr>
        <w:t>-</w:t>
      </w:r>
      <w:r>
        <w:rPr>
          <w:rFonts w:ascii="方正小标宋简体" w:hAnsi="Calibri" w:eastAsia="方正小标宋简体"/>
          <w:b/>
          <w:sz w:val="44"/>
          <w:szCs w:val="44"/>
        </w:rPr>
        <w:t>-</w:t>
      </w:r>
      <w:r>
        <w:rPr>
          <w:rFonts w:hint="eastAsia" w:ascii="方正小标宋简体" w:hAnsi="Calibri" w:eastAsia="方正小标宋简体"/>
          <w:b/>
          <w:sz w:val="44"/>
          <w:szCs w:val="44"/>
        </w:rPr>
        <w:t>委托资料</w:t>
      </w:r>
    </w:p>
    <w:p>
      <w:pPr>
        <w:widowControl/>
        <w:spacing w:line="576" w:lineRule="exact"/>
        <w:ind w:firstLine="480" w:firstLineChars="200"/>
        <w:rPr>
          <w:rFonts w:hint="default" w:ascii="黑体" w:hAnsi="黑体" w:eastAsia="黑体" w:cs="黑体"/>
          <w:b w:val="0"/>
          <w:bCs/>
          <w:sz w:val="24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8"/>
          <w:lang w:val="en-US" w:eastAsia="zh-CN"/>
        </w:rPr>
        <w:t>适用于</w:t>
      </w:r>
      <w:r>
        <w:rPr>
          <w:rFonts w:hint="eastAsia" w:ascii="黑体" w:hAnsi="黑体" w:eastAsia="黑体" w:cs="黑体"/>
          <w:b w:val="0"/>
          <w:bCs/>
          <w:sz w:val="24"/>
          <w:szCs w:val="28"/>
        </w:rPr>
        <w:t>履行出资人职责的机构、国有及国有控股企业、国有实际控制企业增加资本的行为，政府以增加资本金方式对所出资企业的投入除外</w:t>
      </w:r>
      <w:r>
        <w:rPr>
          <w:rFonts w:hint="eastAsia" w:ascii="黑体" w:hAnsi="黑体" w:eastAsia="黑体" w:cs="黑体"/>
          <w:b w:val="0"/>
          <w:bCs/>
          <w:sz w:val="24"/>
          <w:szCs w:val="28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sz w:val="24"/>
          <w:szCs w:val="28"/>
          <w:lang w:val="en-US" w:eastAsia="zh-CN"/>
        </w:rPr>
        <w:t>委托资料清单一事一议。</w:t>
      </w:r>
      <w:bookmarkStart w:id="0" w:name="_GoBack"/>
      <w:bookmarkEnd w:id="0"/>
    </w:p>
    <w:p>
      <w:pPr>
        <w:jc w:val="right"/>
        <w:rPr>
          <w:sz w:val="28"/>
          <w:szCs w:val="36"/>
        </w:rPr>
      </w:pPr>
      <w:r>
        <w:rPr>
          <w:rFonts w:hint="eastAsia"/>
          <w:lang w:val="en-US" w:eastAsia="zh-CN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2944"/>
    <w:rsid w:val="0A754D52"/>
    <w:rsid w:val="141558F5"/>
    <w:rsid w:val="15B63D76"/>
    <w:rsid w:val="1B4918AA"/>
    <w:rsid w:val="1C5411A7"/>
    <w:rsid w:val="24E903C4"/>
    <w:rsid w:val="309F794F"/>
    <w:rsid w:val="39AD5870"/>
    <w:rsid w:val="41106DA7"/>
    <w:rsid w:val="42A10AA1"/>
    <w:rsid w:val="62CA0635"/>
    <w:rsid w:val="65342518"/>
    <w:rsid w:val="68205136"/>
    <w:rsid w:val="6C5B2818"/>
    <w:rsid w:val="703A06AD"/>
    <w:rsid w:val="72DB4350"/>
    <w:rsid w:val="785E2064"/>
    <w:rsid w:val="7CD740ED"/>
    <w:rsid w:val="7EBB0087"/>
    <w:rsid w:val="7F9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2021-05-20T07:11:00Z</dcterms:created>
  <dc:creator>Administrator</dc:creator>
  <cp:lastModifiedBy>杨毅</cp:lastModifiedBy>
  <dcterms:modified xsi:type="dcterms:W3CDTF">2021-06-30T04:19:53Z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