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76" w:lineRule="exact"/>
        <w:jc w:val="center"/>
        <w:rPr>
          <w:rFonts w:hint="eastAsia" w:ascii="方正小标宋简体" w:eastAsia="方正小标宋简体"/>
          <w:b/>
          <w:sz w:val="44"/>
          <w:szCs w:val="44"/>
        </w:rPr>
      </w:pPr>
      <w:r>
        <w:rPr>
          <w:rFonts w:hint="eastAsia" w:ascii="方正小标宋简体" w:eastAsia="方正小标宋简体"/>
          <w:b/>
          <w:sz w:val="44"/>
          <w:szCs w:val="44"/>
        </w:rPr>
        <w:t>广告经营权转让-</w:t>
      </w:r>
      <w:r>
        <w:rPr>
          <w:rFonts w:ascii="方正小标宋简体" w:eastAsia="方正小标宋简体"/>
          <w:b/>
          <w:sz w:val="44"/>
          <w:szCs w:val="44"/>
        </w:rPr>
        <w:t>-</w:t>
      </w:r>
      <w:r>
        <w:rPr>
          <w:rFonts w:hint="eastAsia" w:ascii="方正小标宋简体" w:eastAsia="方正小标宋简体"/>
          <w:b/>
          <w:sz w:val="44"/>
          <w:szCs w:val="44"/>
        </w:rPr>
        <w:t>委托资料</w:t>
      </w:r>
    </w:p>
    <w:p>
      <w:pPr>
        <w:widowControl/>
        <w:spacing w:line="576" w:lineRule="exact"/>
        <w:ind w:firstLine="562" w:firstLineChars="200"/>
        <w:rPr>
          <w:rFonts w:hint="eastAsia" w:ascii="仿宋_GB2312" w:eastAsia="仿宋_GB2312"/>
          <w:b/>
          <w:sz w:val="28"/>
          <w:szCs w:val="32"/>
        </w:rPr>
      </w:pPr>
      <w:r>
        <w:rPr>
          <w:rFonts w:hint="eastAsia" w:ascii="仿宋_GB2312" w:eastAsia="仿宋_GB2312"/>
          <w:b/>
          <w:sz w:val="28"/>
          <w:szCs w:val="32"/>
        </w:rPr>
        <w:t>1.</w:t>
      </w:r>
      <w:r>
        <w:fldChar w:fldCharType="begin"/>
      </w:r>
      <w:r>
        <w:instrText xml:space="preserve"> HYPERLINK "http://www.ahggzyjt.com/hfjt/ReadAttachFile.aspx?AttachID=7a375284-def8-1f67-eb03-fd7e2e913b2c" \t "_blank" </w:instrText>
      </w:r>
      <w:r>
        <w:fldChar w:fldCharType="separate"/>
      </w:r>
      <w:r>
        <w:rPr>
          <w:rFonts w:hint="eastAsia" w:ascii="仿宋_GB2312" w:eastAsia="仿宋_GB2312"/>
          <w:b/>
          <w:sz w:val="28"/>
          <w:szCs w:val="32"/>
        </w:rPr>
        <w:t>项目委托（受理）登记表</w:t>
      </w:r>
      <w:r>
        <w:rPr>
          <w:rFonts w:hint="eastAsia" w:ascii="仿宋_GB2312" w:eastAsia="仿宋_GB2312"/>
          <w:b/>
          <w:sz w:val="28"/>
          <w:szCs w:val="32"/>
        </w:rPr>
        <w:fldChar w:fldCharType="end"/>
      </w:r>
      <w:r>
        <w:rPr>
          <w:rFonts w:hint="eastAsia" w:ascii="仿宋_GB2312" w:eastAsia="仿宋_GB2312"/>
          <w:sz w:val="28"/>
          <w:szCs w:val="32"/>
        </w:rPr>
        <w:t>（附件1）</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2.转让方主体资格证明</w:t>
      </w:r>
    </w:p>
    <w:p>
      <w:pPr>
        <w:pStyle w:val="12"/>
        <w:spacing w:line="576" w:lineRule="exact"/>
        <w:ind w:firstLine="560" w:firstLineChars="200"/>
        <w:rPr>
          <w:rFonts w:hint="eastAsia" w:ascii="仿宋_GB2312" w:eastAsia="仿宋_GB2312"/>
          <w:sz w:val="24"/>
          <w:szCs w:val="32"/>
        </w:rPr>
      </w:pPr>
      <w:r>
        <w:rPr>
          <w:rFonts w:hint="eastAsia" w:ascii="仿宋_GB2312" w:eastAsia="仿宋_GB2312"/>
          <w:sz w:val="28"/>
          <w:szCs w:val="32"/>
        </w:rPr>
        <w:t>原则上提供事业单位法人证书、企业法人营业执照、组织机构代码证复印件（上述材料如为三证合一的，则提供三证合一的营业执照）；如无法提供的，可由上一级政府开具证明材料。</w:t>
      </w:r>
    </w:p>
    <w:p>
      <w:pPr>
        <w:widowControl/>
        <w:spacing w:line="576" w:lineRule="exact"/>
        <w:ind w:firstLine="562" w:firstLineChars="200"/>
        <w:rPr>
          <w:rFonts w:hint="eastAsia" w:ascii="仿宋_GB2312" w:eastAsia="仿宋_GB2312"/>
          <w:sz w:val="28"/>
          <w:szCs w:val="32"/>
        </w:rPr>
      </w:pPr>
      <w:r>
        <w:rPr>
          <w:rFonts w:hint="eastAsia" w:ascii="仿宋_GB2312" w:eastAsia="仿宋_GB2312"/>
          <w:b/>
          <w:sz w:val="28"/>
          <w:szCs w:val="32"/>
        </w:rPr>
        <w:t>3.法人授权委托书、法定代表人身份信息、委托代理人身份信息</w:t>
      </w:r>
    </w:p>
    <w:p>
      <w:pPr>
        <w:spacing w:line="576" w:lineRule="exact"/>
        <w:ind w:firstLine="560" w:firstLineChars="200"/>
        <w:rPr>
          <w:rFonts w:hint="eastAsia" w:ascii="仿宋_GB2312" w:eastAsia="仿宋_GB2312"/>
          <w:sz w:val="28"/>
          <w:szCs w:val="32"/>
        </w:rPr>
      </w:pPr>
      <w:r>
        <w:rPr>
          <w:rFonts w:hint="eastAsia" w:ascii="仿宋_GB2312" w:eastAsia="仿宋_GB2312"/>
          <w:sz w:val="28"/>
          <w:szCs w:val="32"/>
        </w:rPr>
        <w:t>转让方须提供法人授权委托书（附件2）、法定代表人及委托代理人身份证复印件；如法定代表人亲自经办的，仅提供法定代表人身份证复印件即可。</w:t>
      </w:r>
    </w:p>
    <w:p>
      <w:pPr>
        <w:widowControl/>
        <w:spacing w:line="576" w:lineRule="exact"/>
        <w:ind w:firstLine="562" w:firstLineChars="200"/>
        <w:rPr>
          <w:rFonts w:hint="eastAsia" w:ascii="仿宋_GB2312" w:eastAsia="仿宋_GB2312"/>
          <w:b/>
          <w:sz w:val="28"/>
          <w:szCs w:val="32"/>
        </w:rPr>
      </w:pPr>
      <w:r>
        <w:rPr>
          <w:rFonts w:ascii="仿宋_GB2312" w:eastAsia="仿宋_GB2312"/>
          <w:b/>
          <w:sz w:val="28"/>
          <w:szCs w:val="32"/>
        </w:rPr>
        <w:t>4</w:t>
      </w:r>
      <w:r>
        <w:rPr>
          <w:rFonts w:hint="eastAsia" w:ascii="仿宋_GB2312" w:eastAsia="仿宋_GB2312"/>
          <w:b/>
          <w:sz w:val="28"/>
          <w:szCs w:val="32"/>
        </w:rPr>
        <w:t>.转让方内部决策</w:t>
      </w:r>
    </w:p>
    <w:p>
      <w:pPr>
        <w:widowControl/>
        <w:spacing w:line="576" w:lineRule="exact"/>
        <w:ind w:firstLine="560" w:firstLineChars="200"/>
        <w:rPr>
          <w:rFonts w:ascii="仿宋_GB2312" w:hAnsi="Arial" w:eastAsia="仿宋_GB2312" w:cs="Arial"/>
          <w:color w:val="333333"/>
          <w:kern w:val="0"/>
          <w:sz w:val="28"/>
          <w:szCs w:val="28"/>
        </w:rPr>
      </w:pPr>
      <w:r>
        <w:rPr>
          <w:rFonts w:hint="eastAsia" w:ascii="仿宋_GB2312" w:hAnsi="Arial" w:eastAsia="仿宋_GB2312" w:cs="Arial"/>
          <w:color w:val="333333"/>
          <w:kern w:val="0"/>
          <w:sz w:val="28"/>
          <w:szCs w:val="28"/>
        </w:rPr>
        <w:t>转让方依照企业内部管理制度履行相应决策程序后作出同意转让广告经营权的内部决议。</w:t>
      </w:r>
    </w:p>
    <w:p>
      <w:pPr>
        <w:widowControl/>
        <w:spacing w:line="576" w:lineRule="exact"/>
        <w:ind w:firstLine="560" w:firstLineChars="200"/>
        <w:rPr>
          <w:rFonts w:hint="eastAsia" w:ascii="仿宋_GB2312" w:eastAsia="仿宋_GB2312"/>
          <w:b/>
          <w:sz w:val="28"/>
          <w:szCs w:val="32"/>
        </w:rPr>
      </w:pPr>
      <w:r>
        <w:rPr>
          <w:rFonts w:hint="eastAsia" w:ascii="仿宋_GB2312" w:hAnsi="Calibri" w:eastAsia="仿宋_GB2312" w:cs="Times New Roman"/>
          <w:sz w:val="28"/>
          <w:szCs w:val="32"/>
        </w:rPr>
        <w:t>（注意：决策内容包括拟转让资产状况、转让价格、转让条件、支付方式、付款期限及转让交接手续等。）</w:t>
      </w:r>
    </w:p>
    <w:p>
      <w:pPr>
        <w:widowControl/>
        <w:spacing w:line="576" w:lineRule="exact"/>
        <w:ind w:firstLine="562" w:firstLineChars="200"/>
        <w:rPr>
          <w:rFonts w:ascii="仿宋_GB2312" w:hAnsi="Arial" w:eastAsia="仿宋_GB2312" w:cs="Arial"/>
          <w:color w:val="333333"/>
          <w:kern w:val="0"/>
          <w:sz w:val="28"/>
          <w:szCs w:val="32"/>
        </w:rPr>
      </w:pPr>
      <w:r>
        <w:rPr>
          <w:rFonts w:ascii="仿宋_GB2312" w:eastAsia="仿宋_GB2312"/>
          <w:b/>
          <w:sz w:val="28"/>
          <w:szCs w:val="32"/>
        </w:rPr>
        <w:t>5</w:t>
      </w:r>
      <w:r>
        <w:rPr>
          <w:rFonts w:hint="eastAsia" w:ascii="仿宋_GB2312" w:eastAsia="仿宋_GB2312"/>
          <w:b/>
          <w:sz w:val="28"/>
          <w:szCs w:val="32"/>
        </w:rPr>
        <w:t>.批复及备案文件</w:t>
      </w:r>
    </w:p>
    <w:p>
      <w:pPr>
        <w:widowControl/>
        <w:spacing w:line="576" w:lineRule="exact"/>
        <w:ind w:firstLine="560" w:firstLineChars="200"/>
        <w:rPr>
          <w:rFonts w:ascii="仿宋_GB2312" w:hAnsi="Arial" w:eastAsia="仿宋_GB2312" w:cs="Arial"/>
          <w:color w:val="333333"/>
          <w:kern w:val="0"/>
          <w:sz w:val="28"/>
          <w:szCs w:val="32"/>
        </w:rPr>
      </w:pPr>
      <w:r>
        <w:rPr>
          <w:rFonts w:hint="eastAsia" w:ascii="仿宋_GB2312" w:hAnsi="Calibri" w:eastAsia="仿宋_GB2312" w:cs="Times New Roman"/>
          <w:sz w:val="28"/>
          <w:szCs w:val="32"/>
        </w:rPr>
        <w:t>主管部门或出资人批准转让的文件及附件，如主管部门的批复、投资主体的批文、股东会或董事会决议等。</w:t>
      </w:r>
    </w:p>
    <w:p>
      <w:pPr>
        <w:widowControl/>
        <w:spacing w:line="576" w:lineRule="exact"/>
        <w:ind w:firstLine="562" w:firstLineChars="200"/>
        <w:rPr>
          <w:rFonts w:ascii="仿宋_GB2312" w:hAnsi="Arial" w:eastAsia="仿宋_GB2312" w:cs="Arial"/>
          <w:color w:val="333333"/>
          <w:kern w:val="0"/>
          <w:sz w:val="28"/>
          <w:szCs w:val="28"/>
        </w:rPr>
      </w:pPr>
      <w:r>
        <w:rPr>
          <w:rFonts w:ascii="仿宋_GB2312" w:eastAsia="仿宋_GB2312"/>
          <w:b/>
          <w:sz w:val="28"/>
          <w:szCs w:val="32"/>
        </w:rPr>
        <w:t>6</w:t>
      </w:r>
      <w:r>
        <w:rPr>
          <w:rFonts w:hint="eastAsia" w:ascii="仿宋_GB2312" w:eastAsia="仿宋_GB2312"/>
          <w:b/>
          <w:sz w:val="28"/>
          <w:szCs w:val="32"/>
        </w:rPr>
        <w:t>.权属证明</w:t>
      </w:r>
      <w:r>
        <w:rPr>
          <w:rFonts w:hint="eastAsia" w:ascii="仿宋_GB2312" w:hAnsi="Arial" w:eastAsia="仿宋_GB2312" w:cs="Arial"/>
          <w:color w:val="333333"/>
          <w:kern w:val="0"/>
          <w:sz w:val="28"/>
          <w:szCs w:val="28"/>
        </w:rPr>
        <w:t>（</w:t>
      </w:r>
      <w:r>
        <w:rPr>
          <w:rFonts w:hint="eastAsia" w:ascii="仿宋_GB2312" w:hAnsi="Arial" w:eastAsia="仿宋_GB2312" w:cs="Arial"/>
          <w:color w:val="333333"/>
          <w:kern w:val="0"/>
          <w:sz w:val="28"/>
          <w:szCs w:val="32"/>
        </w:rPr>
        <w:t>购买凭证、赠与合同等（如有）</w:t>
      </w:r>
      <w:r>
        <w:rPr>
          <w:rFonts w:hint="eastAsia" w:ascii="仿宋_GB2312" w:hAnsi="Arial" w:eastAsia="仿宋_GB2312" w:cs="Arial"/>
          <w:color w:val="333333"/>
          <w:kern w:val="0"/>
          <w:sz w:val="28"/>
          <w:szCs w:val="28"/>
        </w:rPr>
        <w:t>）</w:t>
      </w:r>
    </w:p>
    <w:p>
      <w:pPr>
        <w:widowControl/>
        <w:spacing w:line="576" w:lineRule="exact"/>
        <w:ind w:firstLine="562" w:firstLineChars="200"/>
        <w:rPr>
          <w:rFonts w:ascii="仿宋_GB2312" w:hAnsi="Arial" w:eastAsia="仿宋_GB2312" w:cs="Arial"/>
          <w:b/>
          <w:color w:val="333333"/>
          <w:kern w:val="0"/>
          <w:sz w:val="28"/>
          <w:szCs w:val="32"/>
        </w:rPr>
      </w:pPr>
      <w:r>
        <w:rPr>
          <w:rFonts w:hint="eastAsia" w:ascii="仿宋_GB2312" w:eastAsia="仿宋_GB2312"/>
          <w:b/>
          <w:sz w:val="28"/>
          <w:szCs w:val="32"/>
        </w:rPr>
        <w:t>7.</w:t>
      </w:r>
      <w:r>
        <w:rPr>
          <w:rFonts w:hint="eastAsia" w:ascii="仿宋_GB2312" w:hAnsi="Arial" w:eastAsia="仿宋_GB2312" w:cs="Arial"/>
          <w:b/>
          <w:color w:val="333333"/>
          <w:kern w:val="0"/>
          <w:sz w:val="28"/>
          <w:szCs w:val="28"/>
        </w:rPr>
        <w:t>转让广告经营权的《资产评估报告》</w:t>
      </w:r>
      <w:r>
        <w:rPr>
          <w:rFonts w:hint="eastAsia" w:ascii="仿宋_GB2312" w:hAnsi="Arial" w:eastAsia="仿宋_GB2312" w:cs="Arial"/>
          <w:color w:val="333333"/>
          <w:kern w:val="0"/>
          <w:sz w:val="28"/>
          <w:szCs w:val="28"/>
        </w:rPr>
        <w:t>（如有）</w:t>
      </w:r>
    </w:p>
    <w:p>
      <w:pPr>
        <w:spacing w:line="576" w:lineRule="exact"/>
        <w:ind w:firstLine="562" w:firstLineChars="200"/>
        <w:rPr>
          <w:rFonts w:ascii="仿宋_GB2312" w:hAnsi="Arial" w:eastAsia="仿宋_GB2312" w:cs="Arial"/>
          <w:b/>
          <w:color w:val="333333"/>
          <w:kern w:val="0"/>
          <w:sz w:val="28"/>
          <w:szCs w:val="32"/>
        </w:rPr>
      </w:pPr>
      <w:r>
        <w:rPr>
          <w:rFonts w:ascii="仿宋_GB2312" w:hAnsi="Arial" w:eastAsia="仿宋_GB2312" w:cs="Arial"/>
          <w:b/>
          <w:color w:val="333333"/>
          <w:kern w:val="0"/>
          <w:sz w:val="28"/>
          <w:szCs w:val="32"/>
        </w:rPr>
        <w:t>8</w:t>
      </w:r>
      <w:r>
        <w:rPr>
          <w:rFonts w:hint="eastAsia" w:ascii="仿宋_GB2312" w:hAnsi="Arial" w:eastAsia="仿宋_GB2312" w:cs="Arial"/>
          <w:b/>
          <w:color w:val="333333"/>
          <w:kern w:val="0"/>
          <w:sz w:val="28"/>
          <w:szCs w:val="32"/>
        </w:rPr>
        <w:t>.转让要求</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转让要求包括但不限于以下内容：</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（1）转让标的的基本情况</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①广告设置载体类型，例如纸质、广告板、灯箱、LED屏、公交车等。</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②转让标的的清单，包含转让标的范围、数量、规格、型号等。</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（2）转让底价</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（3）受让方资格要求，例如参与企业注册资本、经营业绩、银行信用情况等方面。</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（4）转让条件</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①转让标的是否含专业性要求，例如公益广告比例、禁止广告种类等。</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②转让过程中产生的相关费用承担等约定。</w:t>
      </w:r>
    </w:p>
    <w:p>
      <w:pPr>
        <w:widowControl/>
        <w:adjustRightInd w:val="0"/>
        <w:snapToGrid w:val="0"/>
        <w:spacing w:line="576" w:lineRule="exact"/>
        <w:ind w:firstLine="560" w:firstLineChars="200"/>
        <w:jc w:val="left"/>
        <w:rPr>
          <w:rFonts w:ascii="仿宋_GB2312" w:hAnsi="Arial" w:eastAsia="仿宋_GB2312" w:cs="Arial"/>
          <w:color w:val="333333"/>
          <w:kern w:val="0"/>
          <w:sz w:val="28"/>
          <w:szCs w:val="32"/>
        </w:rPr>
      </w:pPr>
      <w:r>
        <w:rPr>
          <w:rFonts w:hint="eastAsia" w:ascii="仿宋_GB2312" w:hAnsi="Arial" w:eastAsia="仿宋_GB2312" w:cs="Arial"/>
          <w:color w:val="333333"/>
          <w:kern w:val="0"/>
          <w:sz w:val="28"/>
          <w:szCs w:val="32"/>
        </w:rPr>
        <w:t>③转让资产用电要求、交付时间、使用期维修保养责任等。</w:t>
      </w:r>
    </w:p>
    <w:p>
      <w:pPr>
        <w:widowControl/>
        <w:adjustRightInd w:val="0"/>
        <w:snapToGrid w:val="0"/>
        <w:spacing w:line="576" w:lineRule="exact"/>
        <w:ind w:firstLine="562" w:firstLineChars="200"/>
        <w:jc w:val="left"/>
        <w:rPr>
          <w:rFonts w:hint="eastAsia" w:ascii="仿宋_GB2312" w:eastAsia="仿宋_GB2312"/>
          <w:sz w:val="28"/>
          <w:szCs w:val="32"/>
        </w:rPr>
      </w:pPr>
      <w:r>
        <w:rPr>
          <w:rFonts w:ascii="仿宋_GB2312" w:eastAsia="仿宋_GB2312"/>
          <w:b/>
          <w:sz w:val="28"/>
          <w:szCs w:val="32"/>
        </w:rPr>
        <w:t>9</w:t>
      </w:r>
      <w:r>
        <w:rPr>
          <w:rFonts w:hint="eastAsia" w:ascii="仿宋_GB2312" w:eastAsia="仿宋_GB2312"/>
          <w:b/>
          <w:sz w:val="28"/>
          <w:szCs w:val="32"/>
        </w:rPr>
        <w:t>.</w:t>
      </w:r>
      <w:r>
        <w:rPr>
          <w:rFonts w:hint="eastAsia"/>
        </w:rPr>
        <w:t xml:space="preserve"> </w:t>
      </w:r>
      <w:r>
        <w:rPr>
          <w:rFonts w:hint="eastAsia" w:ascii="仿宋_GB2312" w:eastAsia="仿宋_GB2312"/>
          <w:b/>
          <w:sz w:val="28"/>
          <w:szCs w:val="32"/>
        </w:rPr>
        <w:t>委托协议-合肥市产权交易中心</w:t>
      </w:r>
    </w:p>
    <w:p>
      <w:pPr>
        <w:widowControl/>
        <w:adjustRightInd w:val="0"/>
        <w:snapToGrid w:val="0"/>
        <w:spacing w:line="576" w:lineRule="exact"/>
        <w:ind w:firstLine="562" w:firstLineChars="200"/>
        <w:jc w:val="left"/>
        <w:rPr>
          <w:rFonts w:ascii="仿宋_GB2312" w:hAnsi="Arial" w:eastAsia="仿宋_GB2312" w:cs="Arial"/>
          <w:b/>
          <w:color w:val="C00000"/>
          <w:kern w:val="0"/>
          <w:sz w:val="28"/>
          <w:szCs w:val="32"/>
        </w:rPr>
      </w:pPr>
      <w:r>
        <w:rPr>
          <w:rFonts w:hint="eastAsia" w:ascii="仿宋_GB2312" w:hAnsi="Arial" w:eastAsia="仿宋_GB2312" w:cs="Arial"/>
          <w:b/>
          <w:kern w:val="0"/>
          <w:sz w:val="28"/>
          <w:szCs w:val="32"/>
        </w:rPr>
        <w:t>1</w:t>
      </w:r>
      <w:r>
        <w:rPr>
          <w:rFonts w:ascii="仿宋_GB2312" w:hAnsi="Arial" w:eastAsia="仿宋_GB2312" w:cs="Arial"/>
          <w:b/>
          <w:kern w:val="0"/>
          <w:sz w:val="28"/>
          <w:szCs w:val="32"/>
        </w:rPr>
        <w:t>0</w:t>
      </w:r>
      <w:r>
        <w:rPr>
          <w:rFonts w:hint="eastAsia" w:ascii="仿宋_GB2312" w:hAnsi="Arial" w:eastAsia="仿宋_GB2312" w:cs="Arial"/>
          <w:b/>
          <w:kern w:val="0"/>
          <w:sz w:val="28"/>
          <w:szCs w:val="32"/>
        </w:rPr>
        <w:t>.</w:t>
      </w:r>
      <w:r>
        <w:rPr>
          <w:rFonts w:ascii="仿宋_GB2312" w:hAnsi="Arial" w:eastAsia="仿宋_GB2312" w:cs="Arial"/>
          <w:b/>
          <w:kern w:val="0"/>
          <w:sz w:val="28"/>
          <w:szCs w:val="32"/>
        </w:rPr>
        <w:t>其他需要提供的材料</w:t>
      </w:r>
    </w:p>
    <w:p>
      <w:pPr>
        <w:widowControl/>
        <w:adjustRightInd w:val="0"/>
        <w:snapToGrid w:val="0"/>
        <w:spacing w:line="576" w:lineRule="exact"/>
        <w:ind w:firstLine="482" w:firstLineChars="200"/>
        <w:jc w:val="left"/>
        <w:rPr>
          <w:rFonts w:ascii="仿宋_GB2312" w:hAnsi="Arial" w:eastAsia="仿宋_GB2312" w:cs="Arial"/>
          <w:b/>
          <w:color w:val="C00000"/>
          <w:kern w:val="0"/>
          <w:sz w:val="22"/>
          <w:szCs w:val="32"/>
        </w:rPr>
      </w:pPr>
      <w:r>
        <w:rPr>
          <w:rFonts w:hint="eastAsia" w:ascii="仿宋_GB2312" w:hAnsi="Arial" w:eastAsia="仿宋_GB2312" w:cs="Arial"/>
          <w:b/>
          <w:color w:val="333333"/>
          <w:kern w:val="0"/>
          <w:sz w:val="24"/>
          <w:szCs w:val="32"/>
        </w:rPr>
        <w:t>（备注：上述所有资料均须加盖委托单位公章，涉及相关企业的文件盖相关企业公章。）</w:t>
      </w: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p>
    <w:p>
      <w:pPr>
        <w:adjustRightInd w:val="0"/>
        <w:snapToGrid w:val="0"/>
        <w:jc w:val="left"/>
        <w:rPr>
          <w:rFonts w:hint="eastAsia" w:ascii="方正小标宋简体" w:eastAsia="方正小标宋简体"/>
          <w:sz w:val="24"/>
          <w:szCs w:val="28"/>
          <w:lang w:val="en-US" w:eastAsia="zh-CN"/>
        </w:rPr>
      </w:pPr>
      <w:r>
        <w:rPr>
          <w:rFonts w:hint="eastAsia" w:ascii="方正小标宋简体" w:eastAsia="方正小标宋简体"/>
          <w:sz w:val="24"/>
          <w:szCs w:val="28"/>
          <w:lang w:val="en-US" w:eastAsia="zh-CN"/>
        </w:rPr>
        <w:t>附件1</w:t>
      </w:r>
    </w:p>
    <w:p>
      <w:pPr>
        <w:adjustRightInd w:val="0"/>
        <w:snapToGrid w:val="0"/>
        <w:jc w:val="center"/>
        <w:rPr>
          <w:rFonts w:hint="eastAsia" w:ascii="方正小标宋简体" w:eastAsia="方正小标宋简体"/>
          <w:sz w:val="40"/>
          <w:szCs w:val="44"/>
        </w:rPr>
      </w:pPr>
      <w:r>
        <w:rPr>
          <w:rFonts w:hint="eastAsia" w:ascii="方正小标宋简体" w:eastAsia="方正小标宋简体"/>
          <w:sz w:val="40"/>
          <w:szCs w:val="44"/>
        </w:rPr>
        <w:t>项目委托（受理）登记表</w:t>
      </w:r>
    </w:p>
    <w:p>
      <w:pPr>
        <w:jc w:val="center"/>
        <w:rPr>
          <w:rFonts w:hint="eastAsia" w:ascii="方正小标宋简体" w:eastAsia="方正小标宋简体"/>
          <w:sz w:val="40"/>
          <w:szCs w:val="44"/>
        </w:rPr>
      </w:pPr>
      <w:r>
        <w:rPr>
          <w:rFonts w:hint="eastAsia" w:ascii="宋体" w:hAnsi="宋体"/>
          <w:b/>
          <w:sz w:val="22"/>
          <w:szCs w:val="24"/>
        </w:rPr>
        <mc:AlternateContent>
          <mc:Choice Requires="wps">
            <w:drawing>
              <wp:anchor distT="0" distB="0" distL="114300" distR="114300" simplePos="0" relativeHeight="251659264" behindDoc="0" locked="0" layoutInCell="1" allowOverlap="1">
                <wp:simplePos x="0" y="0"/>
                <wp:positionH relativeFrom="column">
                  <wp:posOffset>5835015</wp:posOffset>
                </wp:positionH>
                <wp:positionV relativeFrom="paragraph">
                  <wp:posOffset>2018665</wp:posOffset>
                </wp:positionV>
                <wp:extent cx="464820" cy="49415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64820" cy="4941570"/>
                        </a:xfrm>
                        <a:prstGeom prst="rect">
                          <a:avLst/>
                        </a:prstGeom>
                        <a:noFill/>
                        <a:ln>
                          <a:noFill/>
                        </a:ln>
                      </wps:spPr>
                      <wps:txbx>
                        <w:txbxContent>
                          <w:p>
                            <w:pPr>
                              <w:ind w:firstLine="1306" w:firstLineChars="542"/>
                              <w:jc w:val="left"/>
                              <w:rPr>
                                <w:b/>
                                <w:sz w:val="24"/>
                              </w:rPr>
                            </w:pPr>
                            <w:r>
                              <w:rPr>
                                <w:rFonts w:hint="eastAsia"/>
                                <w:b/>
                                <w:sz w:val="24"/>
                              </w:rPr>
                              <w:t>项 目 委 托 （ 受 理 ）登 记 表 一 式 两 份</w:t>
                            </w:r>
                          </w:p>
                          <w:p/>
                        </w:txbxContent>
                      </wps:txbx>
                      <wps:bodyPr vert="eaVert" upright="1"/>
                    </wps:wsp>
                  </a:graphicData>
                </a:graphic>
              </wp:anchor>
            </w:drawing>
          </mc:Choice>
          <mc:Fallback>
            <w:pict>
              <v:shape id="_x0000_s1026" o:spid="_x0000_s1026" o:spt="202" type="#_x0000_t202" style="position:absolute;left:0pt;margin-left:459.45pt;margin-top:158.95pt;height:389.1pt;width:36.6pt;z-index:251659264;mso-width-relative:page;mso-height-relative:page;" filled="f" stroked="f" coordsize="21600,21600" o:gfxdata="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c8Cz2wAAAAwBAAAPAAAAAAAAAAEAIAAAACIAAABkcnMvZG93bnJldi54bWxQSwECFAAU&#10;AAAACACHTuJAW7VAR7UBAABcAwAADgAAAAAAAAABACAAAAAqAQAAZHJzL2Uyb0RvYy54bWxQSwUG&#10;AAAAAAYABgBZAQAAUQUAAAAA&#10;">
                <v:fill on="f" focussize="0,0"/>
                <v:stroke on="f"/>
                <v:imagedata o:title=""/>
                <o:lock v:ext="edit" aspectratio="f"/>
                <v:textbox style="layout-flow:vertical-ideographic;">
                  <w:txbxContent>
                    <w:p>
                      <w:pPr>
                        <w:ind w:firstLine="1306" w:firstLineChars="542"/>
                        <w:jc w:val="left"/>
                        <w:rPr>
                          <w:b/>
                          <w:sz w:val="24"/>
                        </w:rPr>
                      </w:pPr>
                      <w:r>
                        <w:rPr>
                          <w:rFonts w:hint="eastAsia"/>
                          <w:b/>
                          <w:sz w:val="24"/>
                        </w:rPr>
                        <w:t>项 目 委 托 （ 受 理 ）登 记 表 一 式 两 份</w:t>
                      </w:r>
                    </w:p>
                    <w:p/>
                  </w:txbxContent>
                </v:textbox>
              </v:shape>
            </w:pict>
          </mc:Fallback>
        </mc:AlternateContent>
      </w:r>
      <w:r>
        <w:rPr>
          <w:rFonts w:hint="eastAsia" w:ascii="方正小标宋简体" w:eastAsia="方正小标宋简体"/>
          <w:sz w:val="36"/>
          <w:szCs w:val="40"/>
        </w:rPr>
        <w:t>（产权交易）</w:t>
      </w:r>
    </w:p>
    <w:tbl>
      <w:tblPr>
        <w:tblStyle w:val="7"/>
        <w:tblW w:w="988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418"/>
        <w:gridCol w:w="1842"/>
        <w:gridCol w:w="1418"/>
        <w:gridCol w:w="567"/>
        <w:gridCol w:w="2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项目名称</w:t>
            </w:r>
          </w:p>
        </w:tc>
        <w:tc>
          <w:tcPr>
            <w:tcW w:w="7902" w:type="dxa"/>
            <w:gridSpan w:val="5"/>
            <w:noWrap w:val="0"/>
            <w:vAlign w:val="top"/>
          </w:tcPr>
          <w:p>
            <w:pPr>
              <w:spacing w:line="360" w:lineRule="auto"/>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转（出）让单位</w:t>
            </w:r>
          </w:p>
        </w:tc>
        <w:tc>
          <w:tcPr>
            <w:tcW w:w="7902" w:type="dxa"/>
            <w:gridSpan w:val="5"/>
            <w:noWrap w:val="0"/>
            <w:vAlign w:val="top"/>
          </w:tcPr>
          <w:p>
            <w:pP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w:t>
            </w:r>
          </w:p>
        </w:tc>
        <w:tc>
          <w:tcPr>
            <w:tcW w:w="7902" w:type="dxa"/>
            <w:gridSpan w:val="5"/>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委托单位代码</w:t>
            </w:r>
          </w:p>
        </w:tc>
        <w:tc>
          <w:tcPr>
            <w:tcW w:w="7902" w:type="dxa"/>
            <w:gridSpan w:val="5"/>
            <w:noWrap w:val="0"/>
            <w:vAlign w:val="top"/>
          </w:tcPr>
          <w:p>
            <w:pPr>
              <w:spacing w:line="360"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委托单位地址</w:t>
            </w:r>
          </w:p>
        </w:tc>
        <w:tc>
          <w:tcPr>
            <w:tcW w:w="7902" w:type="dxa"/>
            <w:gridSpan w:val="5"/>
            <w:noWrap w:val="0"/>
            <w:vAlign w:val="top"/>
          </w:tcPr>
          <w:p>
            <w:pPr>
              <w:spacing w:line="360" w:lineRule="auto"/>
              <w:jc w:val="center"/>
              <w:rPr>
                <w:rFonts w:hint="eastAsia" w:ascii="宋体" w:hAnsi="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代理机构</w:t>
            </w:r>
          </w:p>
        </w:tc>
        <w:tc>
          <w:tcPr>
            <w:tcW w:w="7902" w:type="dxa"/>
            <w:gridSpan w:val="5"/>
            <w:noWrap w:val="0"/>
            <w:vAlign w:val="top"/>
          </w:tcPr>
          <w:p>
            <w:pPr>
              <w:spacing w:line="360" w:lineRule="auto"/>
              <w:jc w:val="center"/>
              <w:rPr>
                <w:rFonts w:hint="eastAsia" w:ascii="宋体" w:hAnsi="宋体"/>
                <w:sz w:val="24"/>
                <w:szCs w:val="28"/>
              </w:rPr>
            </w:pPr>
            <w:r>
              <w:rPr>
                <w:rFonts w:hint="eastAsia" w:ascii="宋体" w:hAnsi="宋体"/>
                <w:sz w:val="24"/>
                <w:szCs w:val="28"/>
              </w:rPr>
              <w:t>合肥市产权交易中心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首次招标</w:t>
            </w:r>
          </w:p>
        </w:tc>
        <w:tc>
          <w:tcPr>
            <w:tcW w:w="3260" w:type="dxa"/>
            <w:gridSpan w:val="2"/>
            <w:noWrap w:val="0"/>
            <w:vAlign w:val="top"/>
          </w:tcPr>
          <w:p>
            <w:pPr>
              <w:spacing w:line="360" w:lineRule="auto"/>
              <w:jc w:val="center"/>
              <w:rPr>
                <w:rFonts w:hint="eastAsia" w:ascii="宋体" w:hAnsi="宋体"/>
                <w:sz w:val="24"/>
                <w:szCs w:val="28"/>
              </w:rPr>
            </w:pPr>
            <w:r>
              <w:rPr>
                <w:rFonts w:hint="eastAsia" w:ascii="宋体" w:hAnsi="宋体"/>
                <w:sz w:val="24"/>
                <w:szCs w:val="28"/>
              </w:rPr>
              <w:t xml:space="preserve">□是   □否 </w:t>
            </w: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委托日期</w:t>
            </w:r>
          </w:p>
        </w:tc>
        <w:tc>
          <w:tcPr>
            <w:tcW w:w="2657" w:type="dxa"/>
            <w:noWrap w:val="0"/>
            <w:vAlign w:val="top"/>
          </w:tcPr>
          <w:p>
            <w:pPr>
              <w:spacing w:line="360" w:lineRule="auto"/>
              <w:jc w:val="center"/>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720" w:lineRule="auto"/>
              <w:jc w:val="center"/>
              <w:rPr>
                <w:rFonts w:hint="eastAsia" w:ascii="宋体" w:hAnsi="宋体"/>
                <w:b/>
                <w:sz w:val="24"/>
                <w:szCs w:val="28"/>
              </w:rPr>
            </w:pPr>
            <w:r>
              <w:rPr>
                <w:rFonts w:hint="eastAsia" w:ascii="宋体" w:hAnsi="宋体"/>
                <w:b/>
                <w:sz w:val="24"/>
                <w:szCs w:val="28"/>
              </w:rPr>
              <w:t>产权类别</w:t>
            </w:r>
          </w:p>
        </w:tc>
        <w:tc>
          <w:tcPr>
            <w:tcW w:w="7902" w:type="dxa"/>
            <w:gridSpan w:val="5"/>
            <w:noWrap w:val="0"/>
            <w:vAlign w:val="top"/>
          </w:tcPr>
          <w:p>
            <w:pPr>
              <w:spacing w:line="360" w:lineRule="auto"/>
              <w:jc w:val="left"/>
              <w:rPr>
                <w:rFonts w:ascii="宋体" w:hAnsi="宋体"/>
                <w:sz w:val="24"/>
                <w:szCs w:val="28"/>
              </w:rPr>
            </w:pPr>
            <w:r>
              <w:rPr>
                <w:rFonts w:hint="eastAsia" w:ascii="宋体" w:hAnsi="宋体"/>
                <w:sz w:val="24"/>
                <w:szCs w:val="28"/>
              </w:rPr>
              <w:t>□</w:t>
            </w:r>
            <w:r>
              <w:rPr>
                <w:rFonts w:hint="eastAsia" w:ascii="宋体" w:hAnsi="宋体"/>
                <w:sz w:val="24"/>
                <w:szCs w:val="28"/>
                <w:lang w:val="en-US" w:eastAsia="zh-CN"/>
              </w:rPr>
              <w:t xml:space="preserve">资产租赁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w:t>
            </w:r>
            <w:r>
              <w:rPr>
                <w:rFonts w:hint="eastAsia" w:ascii="宋体" w:hAnsi="宋体"/>
                <w:sz w:val="24"/>
                <w:szCs w:val="28"/>
                <w:lang w:val="en-US" w:eastAsia="zh-CN"/>
              </w:rPr>
              <w:t>企业股</w:t>
            </w:r>
            <w:r>
              <w:rPr>
                <w:rFonts w:hint="eastAsia" w:ascii="宋体" w:hAnsi="宋体"/>
                <w:sz w:val="24"/>
                <w:szCs w:val="28"/>
              </w:rPr>
              <w:t>权转让</w:t>
            </w:r>
          </w:p>
          <w:p>
            <w:pPr>
              <w:spacing w:line="360" w:lineRule="auto"/>
              <w:jc w:val="left"/>
              <w:rPr>
                <w:rFonts w:hint="default" w:ascii="宋体" w:hAnsi="宋体" w:eastAsiaTheme="minorEastAsia"/>
                <w:sz w:val="24"/>
                <w:szCs w:val="28"/>
                <w:lang w:val="en-US" w:eastAsia="zh-CN"/>
              </w:rPr>
            </w:pPr>
            <w:r>
              <w:rPr>
                <w:rFonts w:hint="eastAsia" w:ascii="宋体" w:hAnsi="宋体"/>
                <w:sz w:val="24"/>
                <w:szCs w:val="28"/>
              </w:rPr>
              <w:t>□</w:t>
            </w:r>
            <w:r>
              <w:rPr>
                <w:rFonts w:hint="eastAsia" w:ascii="宋体" w:hAnsi="宋体"/>
                <w:sz w:val="24"/>
                <w:szCs w:val="28"/>
                <w:lang w:val="en-US" w:eastAsia="zh-CN"/>
              </w:rPr>
              <w:t>资产</w:t>
            </w:r>
            <w:r>
              <w:rPr>
                <w:rFonts w:hint="eastAsia" w:ascii="宋体" w:hAnsi="宋体"/>
                <w:sz w:val="24"/>
                <w:szCs w:val="28"/>
              </w:rPr>
              <w:t xml:space="preserve">转让 </w:t>
            </w:r>
            <w:r>
              <w:rPr>
                <w:rFonts w:ascii="宋体" w:hAnsi="宋体"/>
                <w:sz w:val="24"/>
                <w:szCs w:val="28"/>
              </w:rPr>
              <w:t xml:space="preserve">  </w:t>
            </w:r>
            <w:r>
              <w:rPr>
                <w:rFonts w:hint="eastAsia" w:ascii="宋体" w:hAnsi="宋体"/>
                <w:sz w:val="24"/>
                <w:szCs w:val="28"/>
                <w:lang w:val="en-US" w:eastAsia="zh-CN"/>
              </w:rPr>
              <w:t xml:space="preserve">           </w:t>
            </w:r>
            <w:r>
              <w:rPr>
                <w:rFonts w:ascii="宋体" w:hAnsi="宋体"/>
                <w:sz w:val="24"/>
                <w:szCs w:val="28"/>
              </w:rPr>
              <w:t xml:space="preserve"> </w:t>
            </w:r>
            <w:r>
              <w:rPr>
                <w:rFonts w:hint="eastAsia" w:ascii="宋体" w:hAnsi="宋体"/>
                <w:sz w:val="24"/>
                <w:szCs w:val="28"/>
              </w:rPr>
              <w:t>□</w:t>
            </w:r>
            <w:r>
              <w:rPr>
                <w:rFonts w:hint="eastAsia" w:ascii="宋体" w:hAnsi="宋体"/>
                <w:sz w:val="24"/>
                <w:szCs w:val="28"/>
                <w:lang w:val="en-US" w:eastAsia="zh-CN"/>
              </w:rPr>
              <w:t>企业增资</w:t>
            </w:r>
          </w:p>
          <w:p>
            <w:pPr>
              <w:spacing w:line="360" w:lineRule="auto"/>
              <w:jc w:val="left"/>
              <w:rPr>
                <w:rFonts w:hint="eastAsia" w:ascii="宋体" w:hAnsi="宋体"/>
                <w:sz w:val="24"/>
                <w:szCs w:val="28"/>
              </w:rPr>
            </w:pPr>
            <w:r>
              <w:rPr>
                <w:rFonts w:hint="eastAsia" w:ascii="宋体" w:hAnsi="宋体"/>
                <w:sz w:val="24"/>
                <w:szCs w:val="28"/>
              </w:rPr>
              <w:t xml:space="preserve">□经营性场地运营管理 </w:t>
            </w:r>
            <w:r>
              <w:rPr>
                <w:rFonts w:ascii="宋体" w:hAnsi="宋体"/>
                <w:sz w:val="24"/>
                <w:szCs w:val="28"/>
              </w:rPr>
              <w:t xml:space="preserve">    </w:t>
            </w:r>
            <w:r>
              <w:rPr>
                <w:rFonts w:hint="eastAsia" w:ascii="宋体" w:hAnsi="宋体"/>
                <w:sz w:val="24"/>
                <w:szCs w:val="28"/>
              </w:rPr>
              <w:t>□其他</w:t>
            </w:r>
            <w:r>
              <w:rPr>
                <w:rFonts w:hint="eastAsia" w:ascii="宋体" w:hAnsi="宋体"/>
                <w:sz w:val="24"/>
                <w:szCs w:val="28"/>
                <w:u w:val="single"/>
              </w:rPr>
              <w:t xml:space="preserve"> </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交易方式</w:t>
            </w:r>
          </w:p>
        </w:tc>
        <w:tc>
          <w:tcPr>
            <w:tcW w:w="7902" w:type="dxa"/>
            <w:gridSpan w:val="5"/>
            <w:noWrap w:val="0"/>
            <w:vAlign w:val="top"/>
          </w:tcPr>
          <w:p>
            <w:pPr>
              <w:spacing w:line="360" w:lineRule="auto"/>
              <w:jc w:val="left"/>
              <w:rPr>
                <w:rFonts w:hint="eastAsia" w:ascii="宋体" w:hAnsi="宋体"/>
                <w:b/>
                <w:sz w:val="24"/>
                <w:szCs w:val="28"/>
              </w:rPr>
            </w:pPr>
            <w:r>
              <w:rPr>
                <w:rFonts w:hint="eastAsia" w:ascii="宋体" w:hAnsi="宋体"/>
                <w:sz w:val="24"/>
                <w:szCs w:val="28"/>
              </w:rPr>
              <w:t xml:space="preserve">□竞价 </w:t>
            </w:r>
            <w:r>
              <w:rPr>
                <w:rFonts w:ascii="宋体" w:hAnsi="宋体"/>
                <w:sz w:val="24"/>
                <w:szCs w:val="28"/>
              </w:rPr>
              <w:t xml:space="preserve">  </w:t>
            </w:r>
            <w:r>
              <w:rPr>
                <w:rFonts w:hint="eastAsia" w:ascii="宋体" w:hAnsi="宋体"/>
                <w:sz w:val="24"/>
                <w:szCs w:val="28"/>
              </w:rPr>
              <w:t>□场内协议</w:t>
            </w:r>
            <w:r>
              <w:rPr>
                <w:rFonts w:ascii="宋体" w:hAnsi="宋体"/>
                <w:sz w:val="24"/>
                <w:szCs w:val="28"/>
              </w:rPr>
              <w:t xml:space="preserve">   </w:t>
            </w:r>
            <w:r>
              <w:rPr>
                <w:rFonts w:hint="eastAsia" w:ascii="宋体" w:hAnsi="宋体"/>
                <w:sz w:val="24"/>
                <w:szCs w:val="28"/>
              </w:rPr>
              <w:t xml:space="preserve">□公开招标 </w:t>
            </w:r>
            <w:r>
              <w:rPr>
                <w:rFonts w:ascii="宋体" w:hAnsi="宋体"/>
                <w:sz w:val="24"/>
                <w:szCs w:val="28"/>
              </w:rPr>
              <w:t xml:space="preserve">  </w:t>
            </w:r>
            <w:r>
              <w:rPr>
                <w:rFonts w:hint="eastAsia" w:ascii="宋体" w:hAnsi="宋体"/>
                <w:sz w:val="24"/>
                <w:szCs w:val="28"/>
              </w:rPr>
              <w:t>□其他</w:t>
            </w:r>
            <w:r>
              <w:rPr>
                <w:rFonts w:ascii="宋体" w:hAnsi="宋体"/>
                <w:sz w:val="24"/>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985" w:type="dxa"/>
            <w:noWrap w:val="0"/>
            <w:vAlign w:val="top"/>
          </w:tcPr>
          <w:p>
            <w:pPr>
              <w:spacing w:line="360" w:lineRule="auto"/>
              <w:jc w:val="center"/>
              <w:rPr>
                <w:rFonts w:ascii="宋体" w:hAnsi="宋体"/>
                <w:b/>
                <w:sz w:val="24"/>
                <w:szCs w:val="28"/>
              </w:rPr>
            </w:pPr>
          </w:p>
          <w:p>
            <w:pPr>
              <w:spacing w:line="360" w:lineRule="auto"/>
              <w:jc w:val="center"/>
              <w:rPr>
                <w:rFonts w:hint="eastAsia" w:ascii="宋体" w:hAnsi="宋体"/>
                <w:b/>
                <w:sz w:val="24"/>
                <w:szCs w:val="28"/>
              </w:rPr>
            </w:pPr>
            <w:r>
              <w:rPr>
                <w:rFonts w:hint="eastAsia" w:ascii="宋体" w:hAnsi="宋体"/>
                <w:b/>
                <w:sz w:val="24"/>
                <w:szCs w:val="28"/>
              </w:rPr>
              <w:t>挂牌底价</w:t>
            </w:r>
          </w:p>
        </w:tc>
        <w:tc>
          <w:tcPr>
            <w:tcW w:w="7902" w:type="dxa"/>
            <w:gridSpan w:val="5"/>
            <w:noWrap w:val="0"/>
            <w:vAlign w:val="top"/>
          </w:tcPr>
          <w:p>
            <w:pPr>
              <w:spacing w:line="360" w:lineRule="auto"/>
              <w:jc w:val="left"/>
              <w:rPr>
                <w:rFonts w:hint="eastAsia" w:ascii="宋体" w:hAnsi="宋体"/>
                <w:sz w:val="24"/>
                <w:szCs w:val="28"/>
              </w:rPr>
            </w:pPr>
            <w:r>
              <w:rPr>
                <w:rFonts w:hint="eastAsia" w:ascii="宋体" w:hAnsi="宋体"/>
                <w:sz w:val="24"/>
                <w:szCs w:val="28"/>
              </w:rPr>
              <w:t xml:space="preserve">转 </w:t>
            </w:r>
            <w:r>
              <w:rPr>
                <w:rFonts w:ascii="宋体" w:hAnsi="宋体"/>
                <w:sz w:val="24"/>
                <w:szCs w:val="28"/>
              </w:rPr>
              <w:t xml:space="preserve">   </w:t>
            </w:r>
            <w:r>
              <w:rPr>
                <w:rFonts w:hint="eastAsia" w:ascii="宋体" w:hAnsi="宋体"/>
                <w:sz w:val="24"/>
                <w:szCs w:val="28"/>
              </w:rPr>
              <w:t>让：转让底价</w:t>
            </w:r>
            <w:r>
              <w:rPr>
                <w:rFonts w:hint="eastAsia" w:ascii="宋体" w:hAnsi="宋体"/>
                <w:sz w:val="24"/>
                <w:szCs w:val="28"/>
                <w:u w:val="single"/>
              </w:rPr>
              <w:t xml:space="preserve">       </w:t>
            </w:r>
            <w:r>
              <w:rPr>
                <w:rFonts w:hint="eastAsia" w:ascii="宋体" w:hAnsi="宋体"/>
                <w:sz w:val="24"/>
                <w:szCs w:val="28"/>
              </w:rPr>
              <w:t>万元，评估价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ascii="宋体" w:hAnsi="宋体"/>
                <w:sz w:val="24"/>
                <w:szCs w:val="28"/>
              </w:rPr>
            </w:pPr>
            <w:r>
              <w:rPr>
                <w:rFonts w:hint="eastAsia" w:ascii="宋体" w:hAnsi="宋体"/>
                <w:sz w:val="24"/>
                <w:szCs w:val="28"/>
              </w:rPr>
              <w:t xml:space="preserve">租 </w:t>
            </w:r>
            <w:r>
              <w:rPr>
                <w:rFonts w:ascii="宋体" w:hAnsi="宋体"/>
                <w:sz w:val="24"/>
                <w:szCs w:val="28"/>
              </w:rPr>
              <w:t xml:space="preserve">   </w:t>
            </w:r>
            <w:r>
              <w:rPr>
                <w:rFonts w:hint="eastAsia" w:ascii="宋体" w:hAnsi="宋体"/>
                <w:sz w:val="24"/>
                <w:szCs w:val="28"/>
              </w:rPr>
              <w:t>赁：租金底价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万元/年，租金总价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p>
            <w:pPr>
              <w:spacing w:line="360" w:lineRule="auto"/>
              <w:jc w:val="left"/>
              <w:rPr>
                <w:rFonts w:hint="eastAsia" w:ascii="宋体" w:hAnsi="宋体"/>
                <w:b/>
                <w:sz w:val="24"/>
                <w:szCs w:val="28"/>
              </w:rPr>
            </w:pPr>
            <w:r>
              <w:rPr>
                <w:rFonts w:hint="eastAsia" w:ascii="宋体" w:hAnsi="宋体"/>
                <w:sz w:val="24"/>
                <w:szCs w:val="28"/>
              </w:rPr>
              <w:t>运营管理：经营底价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万元/年，经营总价</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手机号码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办公电话</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QQ</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监督部门名称</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监督部门代码</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监督联系人</w:t>
            </w:r>
          </w:p>
        </w:tc>
        <w:tc>
          <w:tcPr>
            <w:tcW w:w="3260" w:type="dxa"/>
            <w:gridSpan w:val="2"/>
            <w:noWrap w:val="0"/>
            <w:vAlign w:val="top"/>
          </w:tcPr>
          <w:p>
            <w:pPr>
              <w:spacing w:line="360" w:lineRule="auto"/>
              <w:rPr>
                <w:rFonts w:hint="eastAsia" w:ascii="宋体" w:hAnsi="宋体"/>
                <w:b/>
                <w:sz w:val="24"/>
                <w:szCs w:val="28"/>
              </w:rPr>
            </w:pPr>
          </w:p>
        </w:tc>
        <w:tc>
          <w:tcPr>
            <w:tcW w:w="1985" w:type="dxa"/>
            <w:gridSpan w:val="2"/>
            <w:noWrap w:val="0"/>
            <w:vAlign w:val="top"/>
          </w:tcPr>
          <w:p>
            <w:pPr>
              <w:spacing w:line="360" w:lineRule="auto"/>
              <w:jc w:val="center"/>
              <w:rPr>
                <w:rFonts w:hint="eastAsia" w:ascii="宋体" w:hAnsi="宋体"/>
                <w:b/>
                <w:sz w:val="24"/>
                <w:szCs w:val="28"/>
              </w:rPr>
            </w:pPr>
            <w:r>
              <w:rPr>
                <w:rFonts w:hint="eastAsia" w:ascii="宋体" w:hAnsi="宋体"/>
                <w:b/>
                <w:sz w:val="24"/>
                <w:szCs w:val="28"/>
              </w:rPr>
              <w:t>监督联系电话</w:t>
            </w:r>
          </w:p>
        </w:tc>
        <w:tc>
          <w:tcPr>
            <w:tcW w:w="2657" w:type="dxa"/>
            <w:noWrap w:val="0"/>
            <w:vAlign w:val="top"/>
          </w:tcPr>
          <w:p>
            <w:pPr>
              <w:spacing w:line="360" w:lineRule="auto"/>
              <w:rPr>
                <w:rFonts w:hint="eastAsia" w:ascii="宋体" w:hAnsi="宋体"/>
                <w:b/>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985" w:type="dxa"/>
            <w:noWrap w:val="0"/>
            <w:vAlign w:val="top"/>
          </w:tcPr>
          <w:p>
            <w:pPr>
              <w:spacing w:line="360" w:lineRule="auto"/>
              <w:jc w:val="center"/>
              <w:rPr>
                <w:rFonts w:hint="eastAsia" w:ascii="宋体" w:hAnsi="宋体"/>
                <w:b/>
                <w:sz w:val="24"/>
                <w:szCs w:val="28"/>
              </w:rPr>
            </w:pPr>
            <w:r>
              <w:rPr>
                <w:rFonts w:hint="eastAsia" w:ascii="宋体" w:hAnsi="宋体"/>
                <w:b/>
                <w:sz w:val="24"/>
                <w:szCs w:val="28"/>
              </w:rPr>
              <w:t>项目简介</w:t>
            </w:r>
          </w:p>
        </w:tc>
        <w:tc>
          <w:tcPr>
            <w:tcW w:w="7902" w:type="dxa"/>
            <w:gridSpan w:val="5"/>
            <w:noWrap w:val="0"/>
            <w:vAlign w:val="top"/>
          </w:tcPr>
          <w:p>
            <w:pPr>
              <w:spacing w:line="360" w:lineRule="auto"/>
              <w:rPr>
                <w:rFonts w:hint="eastAsia" w:ascii="宋体" w:hAnsi="宋体"/>
                <w:sz w:val="24"/>
                <w:szCs w:val="28"/>
              </w:rPr>
            </w:pPr>
            <w:r>
              <w:rPr>
                <w:rFonts w:hint="eastAsia" w:ascii="宋体" w:hAnsi="宋体"/>
                <w:sz w:val="24"/>
                <w:szCs w:val="28"/>
              </w:rPr>
              <w:t>详见本项目具体申报材料。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5" w:hRule="atLeast"/>
        </w:trPr>
        <w:tc>
          <w:tcPr>
            <w:tcW w:w="3403"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转（出）让单位（公章）</w:t>
            </w:r>
          </w:p>
        </w:tc>
        <w:tc>
          <w:tcPr>
            <w:tcW w:w="3260" w:type="dxa"/>
            <w:gridSpan w:val="2"/>
            <w:noWrap w:val="0"/>
            <w:vAlign w:val="center"/>
          </w:tcPr>
          <w:p>
            <w:pPr>
              <w:spacing w:line="360" w:lineRule="auto"/>
              <w:jc w:val="center"/>
              <w:rPr>
                <w:rFonts w:hint="eastAsia" w:ascii="宋体" w:hAnsi="宋体"/>
                <w:b/>
                <w:sz w:val="24"/>
                <w:szCs w:val="28"/>
              </w:rPr>
            </w:pPr>
            <w:r>
              <w:rPr>
                <w:rFonts w:hint="eastAsia" w:ascii="宋体" w:hAnsi="宋体"/>
                <w:b/>
                <w:sz w:val="24"/>
                <w:szCs w:val="28"/>
              </w:rPr>
              <w:t>委托单位（公章）</w:t>
            </w:r>
          </w:p>
        </w:tc>
        <w:tc>
          <w:tcPr>
            <w:tcW w:w="3224" w:type="dxa"/>
            <w:gridSpan w:val="2"/>
            <w:noWrap w:val="0"/>
            <w:vAlign w:val="center"/>
          </w:tcPr>
          <w:p>
            <w:pPr>
              <w:spacing w:line="360" w:lineRule="auto"/>
              <w:ind w:right="277"/>
              <w:jc w:val="right"/>
              <w:rPr>
                <w:rFonts w:hint="eastAsia" w:ascii="宋体" w:hAnsi="宋体"/>
                <w:b/>
                <w:sz w:val="24"/>
                <w:szCs w:val="28"/>
              </w:rPr>
            </w:pPr>
            <w:r>
              <w:rPr>
                <w:rFonts w:hint="eastAsia" w:ascii="宋体" w:hAnsi="宋体"/>
                <w:b/>
                <w:sz w:val="24"/>
                <w:szCs w:val="28"/>
              </w:rPr>
              <w:t>受理单位（盖章）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985" w:type="dxa"/>
            <w:noWrap w:val="0"/>
            <w:vAlign w:val="center"/>
          </w:tcPr>
          <w:p>
            <w:pPr>
              <w:spacing w:line="0" w:lineRule="atLeast"/>
              <w:jc w:val="center"/>
              <w:rPr>
                <w:rFonts w:ascii="仿宋_GB2312" w:hAnsi="Arial" w:eastAsia="仿宋_GB2312" w:cs="Arial"/>
                <w:b/>
                <w:color w:val="000000"/>
                <w:kern w:val="0"/>
                <w:sz w:val="28"/>
                <w:szCs w:val="28"/>
              </w:rPr>
            </w:pPr>
            <w:r>
              <w:rPr>
                <w:rFonts w:hint="eastAsia" w:ascii="仿宋_GB2312" w:hAnsi="Arial" w:eastAsia="仿宋_GB2312" w:cs="Arial"/>
                <w:b/>
                <w:color w:val="000000"/>
                <w:kern w:val="0"/>
                <w:sz w:val="28"/>
                <w:szCs w:val="28"/>
              </w:rPr>
              <w:t>受理</w:t>
            </w:r>
          </w:p>
          <w:p>
            <w:pPr>
              <w:spacing w:line="0" w:lineRule="atLeast"/>
              <w:jc w:val="center"/>
              <w:rPr>
                <w:rFonts w:hint="eastAsia" w:ascii="仿宋_GB2312" w:hAnsi="Arial" w:eastAsia="仿宋_GB2312" w:cs="Arial"/>
                <w:color w:val="000000"/>
                <w:kern w:val="0"/>
                <w:sz w:val="28"/>
                <w:szCs w:val="28"/>
              </w:rPr>
            </w:pPr>
            <w:r>
              <w:rPr>
                <w:rFonts w:hint="eastAsia" w:ascii="仿宋_GB2312" w:hAnsi="Arial" w:eastAsia="仿宋_GB2312" w:cs="Arial"/>
                <w:b/>
                <w:color w:val="000000"/>
                <w:kern w:val="0"/>
                <w:sz w:val="28"/>
                <w:szCs w:val="28"/>
              </w:rPr>
              <w:t>意见</w:t>
            </w:r>
          </w:p>
        </w:tc>
        <w:tc>
          <w:tcPr>
            <w:tcW w:w="7902" w:type="dxa"/>
            <w:gridSpan w:val="5"/>
            <w:noWrap w:val="0"/>
            <w:vAlign w:val="center"/>
          </w:tcPr>
          <w:p>
            <w:pPr>
              <w:ind w:right="277"/>
              <w:jc w:val="right"/>
              <w:rPr>
                <w:rFonts w:hint="eastAsia" w:ascii="宋体" w:hAnsi="宋体"/>
                <w:b/>
                <w:sz w:val="28"/>
                <w:szCs w:val="28"/>
              </w:rPr>
            </w:pPr>
            <w:r>
              <w:rPr>
                <w:rFonts w:ascii="仿宋_GB2312" w:hAnsi="Arial" w:eastAsia="仿宋_GB2312" w:cs="Arial"/>
                <w:color w:val="000000"/>
                <w:kern w:val="0"/>
                <w:sz w:val="28"/>
                <w:szCs w:val="28"/>
              </w:rPr>
              <w:t> </w:t>
            </w:r>
          </w:p>
        </w:tc>
      </w:tr>
    </w:tbl>
    <w:p>
      <w:pPr>
        <w:jc w:val="left"/>
        <w:rPr>
          <w:rFonts w:ascii="仿宋" w:hAnsi="仿宋" w:eastAsia="仿宋"/>
          <w:sz w:val="22"/>
          <w:szCs w:val="28"/>
        </w:rPr>
      </w:pPr>
      <w:r>
        <w:rPr>
          <w:rFonts w:ascii="仿宋" w:hAnsi="仿宋" w:eastAsia="仿宋"/>
          <w:sz w:val="22"/>
          <w:szCs w:val="28"/>
        </w:rPr>
        <w:t>注</w:t>
      </w:r>
      <w:r>
        <w:rPr>
          <w:rFonts w:hint="eastAsia" w:ascii="仿宋" w:hAnsi="仿宋" w:eastAsia="仿宋"/>
          <w:sz w:val="22"/>
          <w:szCs w:val="28"/>
        </w:rPr>
        <w:t>：</w:t>
      </w:r>
      <w:r>
        <w:rPr>
          <w:rFonts w:ascii="仿宋" w:hAnsi="仿宋" w:eastAsia="仿宋"/>
          <w:sz w:val="22"/>
          <w:szCs w:val="28"/>
        </w:rPr>
        <w:t>根据</w:t>
      </w:r>
      <w:r>
        <w:rPr>
          <w:rFonts w:hint="eastAsia" w:ascii="仿宋" w:hAnsi="仿宋" w:eastAsia="仿宋"/>
          <w:sz w:val="22"/>
          <w:szCs w:val="28"/>
        </w:rPr>
        <w:t>合肥市</w:t>
      </w:r>
      <w:r>
        <w:rPr>
          <w:rFonts w:hint="eastAsia" w:ascii="仿宋" w:hAnsi="仿宋" w:eastAsia="仿宋"/>
          <w:sz w:val="22"/>
          <w:szCs w:val="28"/>
          <w:lang w:val="en-US" w:eastAsia="zh-CN"/>
        </w:rPr>
        <w:t>当前年度</w:t>
      </w:r>
      <w:r>
        <w:rPr>
          <w:rFonts w:hint="eastAsia" w:ascii="仿宋" w:hAnsi="仿宋" w:eastAsia="仿宋"/>
          <w:sz w:val="22"/>
          <w:szCs w:val="28"/>
        </w:rPr>
        <w:t>公共资源集中交易目录</w:t>
      </w:r>
      <w:r>
        <w:rPr>
          <w:rFonts w:hint="eastAsia" w:ascii="仿宋" w:hAnsi="仿宋" w:eastAsia="仿宋"/>
          <w:sz w:val="22"/>
          <w:szCs w:val="28"/>
          <w:lang w:val="en-US" w:eastAsia="zh-CN"/>
        </w:rPr>
        <w:t>相关要求</w:t>
      </w:r>
      <w:r>
        <w:rPr>
          <w:rFonts w:hint="eastAsia" w:ascii="仿宋" w:hAnsi="仿宋" w:eastAsia="仿宋"/>
          <w:sz w:val="22"/>
          <w:szCs w:val="28"/>
        </w:rPr>
        <w:t>，</w:t>
      </w:r>
      <w:bookmarkStart w:id="0" w:name="_GoBack"/>
      <w:bookmarkEnd w:id="0"/>
      <w:r>
        <w:rPr>
          <w:rFonts w:hint="eastAsia" w:ascii="仿宋" w:hAnsi="仿宋" w:eastAsia="仿宋"/>
          <w:sz w:val="22"/>
          <w:szCs w:val="28"/>
        </w:rPr>
        <w:t>目录内项目依法进入对应交易平台进行交易，目录外项目默认进入安徽交易集团平台进行交易。</w:t>
      </w:r>
    </w:p>
    <w:p>
      <w:pPr>
        <w:adjustRightInd w:val="0"/>
        <w:snapToGrid w:val="0"/>
        <w:jc w:val="left"/>
        <w:rPr>
          <w:rFonts w:hint="eastAsia" w:ascii="方正小标宋简体" w:hAnsi="华文中宋" w:eastAsia="方正小标宋简体" w:cs="Arial"/>
          <w:b/>
          <w:color w:val="333333"/>
          <w:kern w:val="0"/>
          <w:sz w:val="44"/>
          <w:szCs w:val="44"/>
        </w:rPr>
      </w:pPr>
      <w:r>
        <w:rPr>
          <w:rFonts w:hint="eastAsia" w:ascii="方正小标宋简体" w:eastAsia="方正小标宋简体"/>
          <w:sz w:val="24"/>
          <w:szCs w:val="28"/>
          <w:lang w:val="en-US" w:eastAsia="zh-CN"/>
        </w:rPr>
        <w:t>附件2</w:t>
      </w:r>
    </w:p>
    <w:p>
      <w:pPr>
        <w:widowControl/>
        <w:spacing w:after="312" w:afterLines="100" w:line="420" w:lineRule="atLeast"/>
        <w:jc w:val="center"/>
        <w:rPr>
          <w:rFonts w:ascii="方正小标宋简体" w:hAnsi="华文中宋" w:eastAsia="方正小标宋简体" w:cs="Arial"/>
          <w:b/>
          <w:color w:val="333333"/>
          <w:kern w:val="0"/>
          <w:sz w:val="44"/>
          <w:szCs w:val="44"/>
        </w:rPr>
      </w:pPr>
      <w:r>
        <w:rPr>
          <w:rFonts w:hint="eastAsia" w:ascii="方正小标宋简体" w:hAnsi="华文中宋" w:eastAsia="方正小标宋简体" w:cs="Arial"/>
          <w:b/>
          <w:color w:val="333333"/>
          <w:kern w:val="0"/>
          <w:sz w:val="44"/>
          <w:szCs w:val="44"/>
        </w:rPr>
        <w:t>法人授权委托书</w:t>
      </w:r>
    </w:p>
    <w:p>
      <w:pPr>
        <w:widowControl/>
        <w:spacing w:line="576" w:lineRule="exac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合肥市产权交易中心：</w:t>
      </w:r>
    </w:p>
    <w:p>
      <w:pPr>
        <w:widowControl/>
        <w:spacing w:line="576" w:lineRule="exact"/>
        <w:ind w:firstLine="640" w:firstLineChars="200"/>
        <w:jc w:val="left"/>
        <w:rPr>
          <w:rFonts w:ascii="仿宋_GB2312" w:hAnsi="宋体" w:eastAsia="仿宋_GB2312" w:cs="Arial"/>
          <w:kern w:val="0"/>
          <w:sz w:val="32"/>
          <w:szCs w:val="32"/>
        </w:rPr>
      </w:pPr>
      <w:r>
        <w:rPr>
          <w:rFonts w:hint="eastAsia" w:ascii="仿宋_GB2312" w:hAnsi="宋体" w:eastAsia="仿宋_GB2312" w:cs="Arial"/>
          <w:kern w:val="0"/>
          <w:sz w:val="32"/>
          <w:szCs w:val="32"/>
        </w:rPr>
        <w:t>我</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姓名+</w:t>
      </w:r>
      <w:r>
        <w:rPr>
          <w:rFonts w:hint="eastAsia" w:ascii="仿宋_GB2312" w:hAnsi="宋体" w:eastAsia="仿宋_GB2312" w:cs="Arial"/>
          <w:kern w:val="0"/>
          <w:sz w:val="32"/>
          <w:szCs w:val="32"/>
          <w:u w:val="single"/>
        </w:rPr>
        <w:t>身份证号</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，系</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单位全称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的法定代表人，现授权委托我单位</w:t>
      </w:r>
      <w:r>
        <w:rPr>
          <w:rFonts w:hint="eastAsia" w:ascii="仿宋_GB2312" w:hAnsi="Arial" w:eastAsia="仿宋_GB2312" w:cs="Arial"/>
          <w:kern w:val="0"/>
          <w:sz w:val="32"/>
          <w:szCs w:val="32"/>
          <w:u w:val="single"/>
        </w:rPr>
        <w:t xml:space="preserve"> </w:t>
      </w:r>
      <w:r>
        <w:rPr>
          <w:rFonts w:ascii="仿宋_GB2312" w:hAnsi="Arial" w:eastAsia="仿宋_GB2312" w:cs="Arial"/>
          <w:kern w:val="0"/>
          <w:sz w:val="32"/>
          <w:szCs w:val="32"/>
          <w:u w:val="single"/>
        </w:rPr>
        <w:t xml:space="preserve">    </w:t>
      </w:r>
      <w:r>
        <w:rPr>
          <w:rFonts w:hint="eastAsia" w:ascii="仿宋_GB2312" w:hAnsi="Arial" w:eastAsia="仿宋_GB2312" w:cs="Arial"/>
          <w:kern w:val="0"/>
          <w:sz w:val="32"/>
          <w:szCs w:val="32"/>
          <w:u w:val="single"/>
        </w:rPr>
        <w:t xml:space="preserve">姓名+身份证号 </w:t>
      </w:r>
      <w:r>
        <w:rPr>
          <w:rFonts w:ascii="仿宋_GB2312" w:hAnsi="Arial" w:eastAsia="仿宋_GB2312" w:cs="Arial"/>
          <w:kern w:val="0"/>
          <w:sz w:val="32"/>
          <w:szCs w:val="32"/>
          <w:u w:val="single"/>
        </w:rPr>
        <w:t xml:space="preserve">   </w:t>
      </w:r>
      <w:r>
        <w:rPr>
          <w:rFonts w:hint="eastAsia" w:ascii="仿宋_GB2312" w:hAnsi="宋体" w:eastAsia="仿宋_GB2312" w:cs="Arial"/>
          <w:kern w:val="0"/>
          <w:sz w:val="32"/>
          <w:szCs w:val="32"/>
        </w:rPr>
        <w:t>为项目代理人，前往贵中心办理</w:t>
      </w:r>
      <w:r>
        <w:rPr>
          <w:rFonts w:hint="eastAsia" w:ascii="仿宋_GB2312" w:hAnsi="宋体" w:eastAsia="仿宋_GB2312" w:cs="Arial"/>
          <w:kern w:val="0"/>
          <w:sz w:val="32"/>
          <w:szCs w:val="32"/>
          <w:u w:val="single"/>
        </w:rPr>
        <w:t xml:space="preserve">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u w:val="single"/>
        </w:rPr>
        <w:t xml:space="preserve">项目名称 </w:t>
      </w:r>
      <w:r>
        <w:rPr>
          <w:rFonts w:ascii="仿宋_GB2312" w:hAnsi="宋体" w:eastAsia="仿宋_GB2312" w:cs="Arial"/>
          <w:kern w:val="0"/>
          <w:sz w:val="32"/>
          <w:szCs w:val="32"/>
          <w:u w:val="single"/>
        </w:rPr>
        <w:t xml:space="preserve">       </w:t>
      </w:r>
      <w:r>
        <w:rPr>
          <w:rFonts w:hint="eastAsia" w:ascii="仿宋_GB2312" w:hAnsi="宋体" w:eastAsia="仿宋_GB2312" w:cs="Arial"/>
          <w:kern w:val="0"/>
          <w:sz w:val="32"/>
          <w:szCs w:val="32"/>
        </w:rPr>
        <w:t>相关事宜。</w:t>
      </w:r>
    </w:p>
    <w:p>
      <w:pPr>
        <w:widowControl/>
        <w:spacing w:line="576" w:lineRule="exact"/>
        <w:ind w:firstLine="640" w:firstLineChars="200"/>
        <w:jc w:val="left"/>
        <w:rPr>
          <w:rFonts w:hint="eastAsia" w:ascii="仿宋_GB2312" w:hAnsi="ˎ̥" w:eastAsia="仿宋_GB2312" w:cs="宋体"/>
          <w:kern w:val="0"/>
          <w:sz w:val="32"/>
          <w:szCs w:val="32"/>
        </w:rPr>
      </w:pPr>
      <w:r>
        <w:rPr>
          <w:rFonts w:hint="eastAsia" w:ascii="仿宋_GB2312" w:hAnsi="宋体" w:eastAsia="仿宋_GB2312" w:cs="Arial"/>
          <w:kern w:val="0"/>
          <w:sz w:val="32"/>
          <w:szCs w:val="32"/>
        </w:rPr>
        <w:t>代理人无权转委托。</w:t>
      </w:r>
    </w:p>
    <w:p>
      <w:pPr>
        <w:widowControl/>
        <w:spacing w:line="576" w:lineRule="exact"/>
        <w:jc w:val="left"/>
        <w:rPr>
          <w:rFonts w:hint="eastAsia" w:ascii="仿宋_GB2312" w:hAnsi="ˎ̥" w:eastAsia="仿宋_GB2312" w:cs="宋体"/>
          <w:color w:val="333333"/>
          <w:kern w:val="0"/>
          <w:sz w:val="32"/>
          <w:szCs w:val="32"/>
        </w:rPr>
      </w:pP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法定代表人（签字或盖章）：  </w:t>
      </w:r>
      <w:r>
        <w:rPr>
          <w:rFonts w:ascii="仿宋_GB2312" w:hAnsi="宋体" w:eastAsia="仿宋_GB2312" w:cs="Arial"/>
          <w:color w:val="333333"/>
          <w:kern w:val="0"/>
          <w:sz w:val="32"/>
          <w:szCs w:val="32"/>
        </w:rPr>
        <w:t xml:space="preserve">  </w:t>
      </w:r>
    </w:p>
    <w:p>
      <w:pPr>
        <w:widowControl/>
        <w:wordWrap w:val="0"/>
        <w:spacing w:line="576" w:lineRule="exact"/>
        <w:ind w:firstLine="640" w:firstLineChars="200"/>
        <w:jc w:val="right"/>
        <w:rPr>
          <w:rFonts w:hint="eastAsia" w:ascii="仿宋_GB2312" w:hAnsi="ˎ̥" w:eastAsia="仿宋_GB2312" w:cs="宋体"/>
          <w:color w:val="333333"/>
          <w:kern w:val="0"/>
          <w:sz w:val="32"/>
          <w:szCs w:val="32"/>
        </w:rPr>
      </w:pPr>
      <w:r>
        <w:rPr>
          <w:rFonts w:hint="eastAsia" w:ascii="仿宋_GB2312" w:hAnsi="宋体" w:eastAsia="仿宋_GB2312" w:cs="Arial"/>
          <w:color w:val="333333"/>
          <w:kern w:val="0"/>
          <w:sz w:val="32"/>
          <w:szCs w:val="32"/>
        </w:rPr>
        <w:t xml:space="preserve">委托单位（公章）：  </w:t>
      </w:r>
      <w:r>
        <w:rPr>
          <w:rFonts w:ascii="仿宋_GB2312" w:hAnsi="宋体" w:eastAsia="仿宋_GB2312" w:cs="Arial"/>
          <w:color w:val="333333"/>
          <w:kern w:val="0"/>
          <w:sz w:val="32"/>
          <w:szCs w:val="32"/>
        </w:rPr>
        <w:t xml:space="preserve">  </w:t>
      </w:r>
    </w:p>
    <w:p>
      <w:pPr>
        <w:widowControl/>
        <w:spacing w:line="576" w:lineRule="exact"/>
        <w:ind w:firstLine="640" w:firstLineChars="200"/>
        <w:jc w:val="right"/>
        <w:rPr>
          <w:rFonts w:ascii="仿宋_GB2312" w:hAnsi="宋体" w:eastAsia="仿宋_GB2312" w:cs="Arial"/>
          <w:color w:val="333333"/>
          <w:kern w:val="0"/>
          <w:sz w:val="32"/>
          <w:szCs w:val="32"/>
        </w:rPr>
      </w:pPr>
      <w:r>
        <w:rPr>
          <w:rFonts w:hint="eastAsia" w:ascii="仿宋_GB2312" w:hAnsi="宋体" w:eastAsia="仿宋_GB2312" w:cs="Arial"/>
          <w:color w:val="333333"/>
          <w:kern w:val="0"/>
          <w:sz w:val="32"/>
          <w:szCs w:val="32"/>
        </w:rPr>
        <w:t xml:space="preserve">年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 xml:space="preserve">月 </w:t>
      </w:r>
      <w:r>
        <w:rPr>
          <w:rFonts w:ascii="仿宋_GB2312" w:hAnsi="宋体" w:eastAsia="仿宋_GB2312" w:cs="Arial"/>
          <w:color w:val="333333"/>
          <w:kern w:val="0"/>
          <w:sz w:val="32"/>
          <w:szCs w:val="32"/>
        </w:rPr>
        <w:t xml:space="preserve">  </w:t>
      </w:r>
      <w:r>
        <w:rPr>
          <w:rFonts w:hint="eastAsia" w:ascii="仿宋_GB2312" w:hAnsi="宋体" w:eastAsia="仿宋_GB2312" w:cs="Arial"/>
          <w:color w:val="333333"/>
          <w:kern w:val="0"/>
          <w:sz w:val="32"/>
          <w:szCs w:val="32"/>
        </w:rPr>
        <w:t>日</w:t>
      </w:r>
    </w:p>
    <w:p>
      <w:pPr>
        <w:rPr>
          <w:rFonts w:hint="eastAsia"/>
        </w:rPr>
      </w:pPr>
    </w:p>
    <w:p>
      <w:pPr>
        <w:jc w:val="left"/>
        <w:rPr>
          <w:rFonts w:ascii="仿宋" w:hAnsi="仿宋" w:eastAsia="仿宋"/>
          <w:b/>
          <w:sz w:val="28"/>
          <w:szCs w:val="28"/>
        </w:rPr>
      </w:pPr>
    </w:p>
    <w:p>
      <w:pPr>
        <w:widowControl/>
        <w:spacing w:line="576" w:lineRule="exact"/>
        <w:jc w:val="left"/>
        <w:rPr>
          <w:rFonts w:hint="eastAsia" w:ascii="仿宋_GB2312" w:hAnsi="ˎ̥" w:eastAsia="仿宋_GB2312" w:cs="宋体"/>
          <w:b/>
          <w:color w:val="FF0000"/>
          <w:kern w:val="0"/>
          <w:sz w:val="32"/>
          <w:szCs w:val="32"/>
        </w:rPr>
      </w:pPr>
    </w:p>
    <w:p>
      <w:pPr>
        <w:widowControl/>
        <w:spacing w:line="576" w:lineRule="exact"/>
        <w:jc w:val="left"/>
        <w:rPr>
          <w:rFonts w:hint="eastAsia" w:ascii="仿宋_GB2312" w:hAnsi="ˎ̥" w:eastAsia="仿宋_GB2312" w:cs="宋体"/>
          <w:b/>
          <w:color w:val="FF0000"/>
          <w:kern w:val="0"/>
          <w:sz w:val="32"/>
          <w:szCs w:val="32"/>
        </w:rPr>
      </w:pP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20"/>
    <w:rsid w:val="0000773D"/>
    <w:rsid w:val="00010D7B"/>
    <w:rsid w:val="00015C96"/>
    <w:rsid w:val="00023ACE"/>
    <w:rsid w:val="00025047"/>
    <w:rsid w:val="00063FE4"/>
    <w:rsid w:val="0007127B"/>
    <w:rsid w:val="00075327"/>
    <w:rsid w:val="000900E7"/>
    <w:rsid w:val="00090EFA"/>
    <w:rsid w:val="00093FEA"/>
    <w:rsid w:val="000A66D8"/>
    <w:rsid w:val="000A7D6F"/>
    <w:rsid w:val="000B4096"/>
    <w:rsid w:val="000B6A4D"/>
    <w:rsid w:val="000B6DB3"/>
    <w:rsid w:val="000C764D"/>
    <w:rsid w:val="000D3EF9"/>
    <w:rsid w:val="000D4E54"/>
    <w:rsid w:val="000D710F"/>
    <w:rsid w:val="000E664D"/>
    <w:rsid w:val="000F1748"/>
    <w:rsid w:val="000F3F65"/>
    <w:rsid w:val="00112F05"/>
    <w:rsid w:val="00122602"/>
    <w:rsid w:val="001323D3"/>
    <w:rsid w:val="00145060"/>
    <w:rsid w:val="001565D0"/>
    <w:rsid w:val="00171E87"/>
    <w:rsid w:val="001A237F"/>
    <w:rsid w:val="001D5AB3"/>
    <w:rsid w:val="001E12E4"/>
    <w:rsid w:val="00217202"/>
    <w:rsid w:val="0021784A"/>
    <w:rsid w:val="00235B0D"/>
    <w:rsid w:val="00253BE3"/>
    <w:rsid w:val="00262407"/>
    <w:rsid w:val="002840A8"/>
    <w:rsid w:val="00285541"/>
    <w:rsid w:val="002A55E5"/>
    <w:rsid w:val="002A7AEF"/>
    <w:rsid w:val="002B2C1A"/>
    <w:rsid w:val="002C2031"/>
    <w:rsid w:val="002D0764"/>
    <w:rsid w:val="002D1A01"/>
    <w:rsid w:val="003031FC"/>
    <w:rsid w:val="0033515A"/>
    <w:rsid w:val="00340D8F"/>
    <w:rsid w:val="0036436F"/>
    <w:rsid w:val="00372AE8"/>
    <w:rsid w:val="0039173C"/>
    <w:rsid w:val="003C35E6"/>
    <w:rsid w:val="003C4F32"/>
    <w:rsid w:val="003D16C8"/>
    <w:rsid w:val="003D1C49"/>
    <w:rsid w:val="003D2806"/>
    <w:rsid w:val="003E5AC4"/>
    <w:rsid w:val="003F61E5"/>
    <w:rsid w:val="0040472E"/>
    <w:rsid w:val="00410CAE"/>
    <w:rsid w:val="0042019E"/>
    <w:rsid w:val="004402E6"/>
    <w:rsid w:val="004442F2"/>
    <w:rsid w:val="00453B0C"/>
    <w:rsid w:val="00455630"/>
    <w:rsid w:val="00461985"/>
    <w:rsid w:val="00466F43"/>
    <w:rsid w:val="0047614F"/>
    <w:rsid w:val="004767E2"/>
    <w:rsid w:val="0049165C"/>
    <w:rsid w:val="00497C18"/>
    <w:rsid w:val="004D0775"/>
    <w:rsid w:val="004E0267"/>
    <w:rsid w:val="004F3871"/>
    <w:rsid w:val="005017D2"/>
    <w:rsid w:val="00503654"/>
    <w:rsid w:val="005111C3"/>
    <w:rsid w:val="0057066B"/>
    <w:rsid w:val="00580368"/>
    <w:rsid w:val="00582BB8"/>
    <w:rsid w:val="005872D2"/>
    <w:rsid w:val="005C2229"/>
    <w:rsid w:val="005F13D6"/>
    <w:rsid w:val="00602238"/>
    <w:rsid w:val="00613907"/>
    <w:rsid w:val="006263B8"/>
    <w:rsid w:val="006335F0"/>
    <w:rsid w:val="00636017"/>
    <w:rsid w:val="00656E5A"/>
    <w:rsid w:val="00661E9F"/>
    <w:rsid w:val="00681B59"/>
    <w:rsid w:val="00685A56"/>
    <w:rsid w:val="00694CDC"/>
    <w:rsid w:val="006B17DC"/>
    <w:rsid w:val="006B7A5C"/>
    <w:rsid w:val="006C2A84"/>
    <w:rsid w:val="006D4B06"/>
    <w:rsid w:val="007102A9"/>
    <w:rsid w:val="0072273E"/>
    <w:rsid w:val="00734579"/>
    <w:rsid w:val="00737BB0"/>
    <w:rsid w:val="00777218"/>
    <w:rsid w:val="00793BB4"/>
    <w:rsid w:val="007A00C9"/>
    <w:rsid w:val="007A3C84"/>
    <w:rsid w:val="007C0CD6"/>
    <w:rsid w:val="007C39C4"/>
    <w:rsid w:val="007F0D5C"/>
    <w:rsid w:val="008075CA"/>
    <w:rsid w:val="00813D51"/>
    <w:rsid w:val="00816644"/>
    <w:rsid w:val="00821164"/>
    <w:rsid w:val="0085348B"/>
    <w:rsid w:val="00855C64"/>
    <w:rsid w:val="00857DB6"/>
    <w:rsid w:val="00883BB1"/>
    <w:rsid w:val="008B619F"/>
    <w:rsid w:val="008E0617"/>
    <w:rsid w:val="008E090E"/>
    <w:rsid w:val="0091104E"/>
    <w:rsid w:val="00912659"/>
    <w:rsid w:val="009138B4"/>
    <w:rsid w:val="00922AEA"/>
    <w:rsid w:val="00930DE9"/>
    <w:rsid w:val="0098086D"/>
    <w:rsid w:val="009928A9"/>
    <w:rsid w:val="009A26E9"/>
    <w:rsid w:val="009C10D6"/>
    <w:rsid w:val="009E3197"/>
    <w:rsid w:val="009E4012"/>
    <w:rsid w:val="009E42EE"/>
    <w:rsid w:val="009F4E45"/>
    <w:rsid w:val="00A124A0"/>
    <w:rsid w:val="00A152FE"/>
    <w:rsid w:val="00A260B3"/>
    <w:rsid w:val="00A53B49"/>
    <w:rsid w:val="00A56F48"/>
    <w:rsid w:val="00A612D1"/>
    <w:rsid w:val="00A66115"/>
    <w:rsid w:val="00A7662B"/>
    <w:rsid w:val="00A767CF"/>
    <w:rsid w:val="00A77450"/>
    <w:rsid w:val="00A85E1D"/>
    <w:rsid w:val="00A87363"/>
    <w:rsid w:val="00AA2345"/>
    <w:rsid w:val="00AC5480"/>
    <w:rsid w:val="00AD1EBC"/>
    <w:rsid w:val="00AF1D36"/>
    <w:rsid w:val="00B0334D"/>
    <w:rsid w:val="00B053FF"/>
    <w:rsid w:val="00B104E3"/>
    <w:rsid w:val="00B13F5C"/>
    <w:rsid w:val="00B24B83"/>
    <w:rsid w:val="00B25AB5"/>
    <w:rsid w:val="00B4442F"/>
    <w:rsid w:val="00B62291"/>
    <w:rsid w:val="00B6292B"/>
    <w:rsid w:val="00B64CAF"/>
    <w:rsid w:val="00B8235B"/>
    <w:rsid w:val="00B8316B"/>
    <w:rsid w:val="00BC7929"/>
    <w:rsid w:val="00BE09E4"/>
    <w:rsid w:val="00BE35F4"/>
    <w:rsid w:val="00BF6820"/>
    <w:rsid w:val="00C10655"/>
    <w:rsid w:val="00C16588"/>
    <w:rsid w:val="00C32FEF"/>
    <w:rsid w:val="00C547E2"/>
    <w:rsid w:val="00C80F85"/>
    <w:rsid w:val="00C96C4F"/>
    <w:rsid w:val="00CA1148"/>
    <w:rsid w:val="00CC765B"/>
    <w:rsid w:val="00CD5BB8"/>
    <w:rsid w:val="00CD7D44"/>
    <w:rsid w:val="00CE0359"/>
    <w:rsid w:val="00D22E86"/>
    <w:rsid w:val="00D32E85"/>
    <w:rsid w:val="00D35766"/>
    <w:rsid w:val="00D36560"/>
    <w:rsid w:val="00D46E74"/>
    <w:rsid w:val="00D50CCD"/>
    <w:rsid w:val="00D7363D"/>
    <w:rsid w:val="00D80FAB"/>
    <w:rsid w:val="00D81E0D"/>
    <w:rsid w:val="00D81F41"/>
    <w:rsid w:val="00DA7340"/>
    <w:rsid w:val="00DB0296"/>
    <w:rsid w:val="00DE70B1"/>
    <w:rsid w:val="00E201E4"/>
    <w:rsid w:val="00E21370"/>
    <w:rsid w:val="00E335DE"/>
    <w:rsid w:val="00E52220"/>
    <w:rsid w:val="00E61736"/>
    <w:rsid w:val="00E61746"/>
    <w:rsid w:val="00E618FB"/>
    <w:rsid w:val="00E64A71"/>
    <w:rsid w:val="00E8007C"/>
    <w:rsid w:val="00E81209"/>
    <w:rsid w:val="00EB0063"/>
    <w:rsid w:val="00EE0C2F"/>
    <w:rsid w:val="00EE1632"/>
    <w:rsid w:val="00EF7F45"/>
    <w:rsid w:val="00F075B7"/>
    <w:rsid w:val="00F6126B"/>
    <w:rsid w:val="00F6200B"/>
    <w:rsid w:val="00F8108E"/>
    <w:rsid w:val="00F81F1B"/>
    <w:rsid w:val="00F8377A"/>
    <w:rsid w:val="00F9582B"/>
    <w:rsid w:val="00FB2E2D"/>
    <w:rsid w:val="00FB39A1"/>
    <w:rsid w:val="00FC3EA0"/>
    <w:rsid w:val="00FF5B94"/>
    <w:rsid w:val="05C449C9"/>
    <w:rsid w:val="44937218"/>
    <w:rsid w:val="5CD12EBF"/>
    <w:rsid w:val="6BE915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uiPriority w:val="99"/>
    <w:pPr>
      <w:jc w:val="left"/>
    </w:pPr>
  </w:style>
  <w:style w:type="paragraph" w:styleId="3">
    <w:name w:val="Balloon Text"/>
    <w:basedOn w:val="1"/>
    <w:link w:val="11"/>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Hyperlink"/>
    <w:basedOn w:val="8"/>
    <w:semiHidden/>
    <w:unhideWhenUsed/>
    <w:uiPriority w:val="99"/>
    <w:rPr>
      <w:color w:val="333333"/>
      <w:u w:val="none"/>
    </w:rPr>
  </w:style>
  <w:style w:type="character" w:styleId="10">
    <w:name w:val="annotation reference"/>
    <w:basedOn w:val="8"/>
    <w:semiHidden/>
    <w:unhideWhenUsed/>
    <w:qFormat/>
    <w:uiPriority w:val="99"/>
    <w:rPr>
      <w:sz w:val="21"/>
      <w:szCs w:val="21"/>
    </w:rPr>
  </w:style>
  <w:style w:type="character" w:customStyle="1" w:styleId="11">
    <w:name w:val="批注框文本 Char"/>
    <w:basedOn w:val="8"/>
    <w:link w:val="3"/>
    <w:semiHidden/>
    <w:uiPriority w:val="99"/>
    <w:rPr>
      <w:sz w:val="18"/>
      <w:szCs w:val="18"/>
    </w:rPr>
  </w:style>
  <w:style w:type="paragraph" w:styleId="12">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3">
    <w:name w:val="页眉 Char"/>
    <w:basedOn w:val="8"/>
    <w:link w:val="5"/>
    <w:uiPriority w:val="99"/>
    <w:rPr>
      <w:sz w:val="18"/>
      <w:szCs w:val="18"/>
    </w:rPr>
  </w:style>
  <w:style w:type="character" w:customStyle="1" w:styleId="14">
    <w:name w:val="页脚 Char"/>
    <w:basedOn w:val="8"/>
    <w:link w:val="4"/>
    <w:qFormat/>
    <w:uiPriority w:val="99"/>
    <w:rPr>
      <w:sz w:val="18"/>
      <w:szCs w:val="18"/>
    </w:rPr>
  </w:style>
  <w:style w:type="character" w:customStyle="1" w:styleId="15">
    <w:name w:val="批注文字 Char"/>
    <w:basedOn w:val="8"/>
    <w:link w:val="2"/>
    <w:semiHidden/>
    <w:qFormat/>
    <w:uiPriority w:val="99"/>
  </w:style>
  <w:style w:type="character" w:customStyle="1" w:styleId="16">
    <w:name w:val="批注主题 Char"/>
    <w:basedOn w:val="15"/>
    <w:link w:val="6"/>
    <w:semiHidden/>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59838C-FF11-4FAE-B18F-D6F846843801}">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1161</Words>
  <Characters>1190</Characters>
  <Lines>6</Lines>
  <Paragraphs>1</Paragraphs>
  <TotalTime>0</TotalTime>
  <ScaleCrop>false</ScaleCrop>
  <LinksUpToDate>false</LinksUpToDate>
  <CharactersWithSpaces>1377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2019-07-17T08:31:00Z</dcterms:created>
  <dc:creator>雨林木风</dc:creator>
  <cp:lastModifiedBy>杨毅</cp:lastModifiedBy>
  <cp:lastPrinted>2016-10-24T03:05:00Z</cp:lastPrinted>
  <dcterms:modified xsi:type="dcterms:W3CDTF">2022-04-24T08:23:35Z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eyJoZGlkIjoiY2UyYzYwODljNzRlNzQyYjdiYWI4Yzc5MGZlNjFlNDYifQ==</vt:lpwstr>
  </property>
  <property fmtid="{D5CDD505-2E9C-101B-9397-08002B2CF9AE}" pid="4" name="ICV">
    <vt:lpwstr>2AF84CCA2AE44CD5BC36771494A277F2</vt:lpwstr>
  </property>
</Properties>
</file>